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E3" w:rsidRPr="000C0419" w:rsidRDefault="00926CE3" w:rsidP="00926CE3">
      <w:pPr>
        <w:spacing w:after="0" w:line="240" w:lineRule="auto"/>
        <w:jc w:val="center"/>
        <w:rPr>
          <w:b/>
          <w:bCs/>
        </w:rPr>
      </w:pPr>
      <w:r w:rsidRPr="000C0419">
        <w:rPr>
          <w:b/>
          <w:bCs/>
        </w:rPr>
        <w:t>“</w:t>
      </w:r>
      <w:r w:rsidRPr="000C0419">
        <w:rPr>
          <w:b/>
          <w:bCs/>
          <w:cs/>
        </w:rPr>
        <w:t>ज्ञान</w:t>
      </w:r>
      <w:r w:rsidRPr="000C0419">
        <w:rPr>
          <w:b/>
          <w:bCs/>
        </w:rPr>
        <w:t xml:space="preserve">, </w:t>
      </w:r>
      <w:r w:rsidRPr="000C0419">
        <w:rPr>
          <w:b/>
          <w:bCs/>
          <w:cs/>
        </w:rPr>
        <w:t>विज्ञान आणि सुसंस्कार या</w:t>
      </w:r>
      <w:r w:rsidRPr="000C0419">
        <w:rPr>
          <w:rFonts w:hint="cs"/>
          <w:b/>
          <w:bCs/>
          <w:cs/>
        </w:rPr>
        <w:t>ं</w:t>
      </w:r>
      <w:r w:rsidRPr="000C0419">
        <w:rPr>
          <w:b/>
          <w:bCs/>
          <w:cs/>
        </w:rPr>
        <w:t>साठी शिक्षण</w:t>
      </w:r>
      <w:r w:rsidRPr="000C0419">
        <w:rPr>
          <w:rFonts w:hint="cs"/>
          <w:b/>
          <w:bCs/>
          <w:cs/>
        </w:rPr>
        <w:t xml:space="preserve"> </w:t>
      </w:r>
      <w:r w:rsidRPr="000C0419">
        <w:rPr>
          <w:b/>
          <w:bCs/>
          <w:cs/>
        </w:rPr>
        <w:t>प्रसार</w:t>
      </w:r>
      <w:r w:rsidRPr="000C0419">
        <w:rPr>
          <w:b/>
          <w:bCs/>
        </w:rPr>
        <w:t>”</w:t>
      </w:r>
    </w:p>
    <w:p w:rsidR="00926CE3" w:rsidRPr="000C0419" w:rsidRDefault="00926CE3" w:rsidP="00926CE3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0C0419">
        <w:rPr>
          <w:b/>
          <w:bCs/>
          <w:cs/>
        </w:rPr>
        <w:t xml:space="preserve">                                            - शिक्षणमहर्षी डॉ. बापूजी साळुंखे</w:t>
      </w:r>
    </w:p>
    <w:p w:rsidR="00926CE3" w:rsidRPr="00C0745B" w:rsidRDefault="00926CE3" w:rsidP="00926CE3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0745B">
        <w:rPr>
          <w:b/>
          <w:bCs/>
          <w:sz w:val="32"/>
          <w:szCs w:val="28"/>
          <w:cs/>
        </w:rPr>
        <w:t>श्री स्वामी विवेकानंद शिक्षणसंस्था कोल्हापूर</w:t>
      </w:r>
      <w:r w:rsidRPr="00C0745B">
        <w:rPr>
          <w:b/>
          <w:bCs/>
          <w:sz w:val="32"/>
          <w:szCs w:val="28"/>
        </w:rPr>
        <w:t>,</w:t>
      </w:r>
      <w:r w:rsidRPr="00C0745B">
        <w:rPr>
          <w:b/>
          <w:bCs/>
          <w:sz w:val="32"/>
          <w:szCs w:val="28"/>
          <w:cs/>
        </w:rPr>
        <w:t xml:space="preserve"> संच</w:t>
      </w:r>
      <w:r w:rsidRPr="00C0745B">
        <w:rPr>
          <w:rFonts w:hint="cs"/>
          <w:b/>
          <w:bCs/>
          <w:sz w:val="32"/>
          <w:szCs w:val="28"/>
          <w:cs/>
        </w:rPr>
        <w:t>ा</w:t>
      </w:r>
      <w:r w:rsidRPr="00C0745B">
        <w:rPr>
          <w:b/>
          <w:bCs/>
          <w:sz w:val="32"/>
          <w:szCs w:val="28"/>
          <w:cs/>
        </w:rPr>
        <w:t>लित</w:t>
      </w:r>
    </w:p>
    <w:p w:rsidR="00926CE3" w:rsidRPr="007917A3" w:rsidRDefault="00926CE3" w:rsidP="00926CE3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A43B26">
        <w:rPr>
          <w:b/>
          <w:bCs/>
          <w:sz w:val="36"/>
          <w:szCs w:val="32"/>
          <w:cs/>
        </w:rPr>
        <w:t>दत्ताजीराव कदम आर्ट्स</w:t>
      </w:r>
      <w:r w:rsidRPr="00A43B26">
        <w:rPr>
          <w:b/>
          <w:bCs/>
          <w:sz w:val="36"/>
          <w:szCs w:val="32"/>
        </w:rPr>
        <w:t xml:space="preserve">, </w:t>
      </w:r>
      <w:r w:rsidRPr="00A43B26">
        <w:rPr>
          <w:b/>
          <w:bCs/>
          <w:sz w:val="36"/>
          <w:szCs w:val="32"/>
          <w:cs/>
        </w:rPr>
        <w:t>सायन्स अँड कॉमर्स कॉलेज</w:t>
      </w:r>
      <w:r w:rsidRPr="00A43B26">
        <w:rPr>
          <w:b/>
          <w:bCs/>
          <w:sz w:val="36"/>
          <w:szCs w:val="32"/>
        </w:rPr>
        <w:t>,</w:t>
      </w:r>
      <w:r w:rsidRPr="00A43B26">
        <w:rPr>
          <w:b/>
          <w:bCs/>
          <w:sz w:val="36"/>
          <w:szCs w:val="32"/>
          <w:cs/>
        </w:rPr>
        <w:t xml:space="preserve"> इचलकरंजी</w:t>
      </w:r>
    </w:p>
    <w:p w:rsidR="00926CE3" w:rsidRPr="00C0745B" w:rsidRDefault="00926CE3" w:rsidP="00926CE3">
      <w:pPr>
        <w:spacing w:after="0" w:line="240" w:lineRule="auto"/>
        <w:jc w:val="center"/>
        <w:rPr>
          <w:b/>
          <w:bCs/>
          <w:sz w:val="48"/>
          <w:szCs w:val="44"/>
        </w:rPr>
      </w:pPr>
      <w:r w:rsidRPr="00A43B26">
        <w:rPr>
          <w:b/>
          <w:bCs/>
          <w:sz w:val="48"/>
          <w:szCs w:val="44"/>
          <w:cs/>
        </w:rPr>
        <w:t xml:space="preserve">मराठी विभाग  </w:t>
      </w:r>
      <w:r>
        <w:rPr>
          <w:b/>
          <w:bCs/>
          <w:sz w:val="48"/>
          <w:szCs w:val="44"/>
        </w:rPr>
        <w:t>(</w:t>
      </w:r>
      <w:r>
        <w:rPr>
          <w:b/>
          <w:bCs/>
          <w:sz w:val="44"/>
          <w:szCs w:val="44"/>
          <w:lang w:val="en-US"/>
        </w:rPr>
        <w:t>202</w:t>
      </w:r>
      <w:r w:rsidRPr="00DF77E2">
        <w:rPr>
          <w:rFonts w:hint="cs"/>
          <w:b/>
          <w:bCs/>
          <w:sz w:val="40"/>
          <w:szCs w:val="40"/>
          <w:cs/>
          <w:lang w:val="en-US"/>
        </w:rPr>
        <w:t>0</w:t>
      </w:r>
      <w:r>
        <w:rPr>
          <w:b/>
          <w:bCs/>
          <w:sz w:val="44"/>
          <w:szCs w:val="44"/>
          <w:lang w:val="en-US"/>
        </w:rPr>
        <w:t>-202</w:t>
      </w:r>
      <w:r w:rsidRPr="00DF77E2">
        <w:rPr>
          <w:rFonts w:hint="cs"/>
          <w:b/>
          <w:bCs/>
          <w:sz w:val="40"/>
          <w:szCs w:val="40"/>
          <w:cs/>
          <w:lang w:val="en-US"/>
        </w:rPr>
        <w:t>1</w:t>
      </w:r>
      <w:r>
        <w:rPr>
          <w:b/>
          <w:bCs/>
          <w:sz w:val="44"/>
          <w:szCs w:val="44"/>
          <w:lang w:val="en-US"/>
        </w:rPr>
        <w:t>)</w:t>
      </w:r>
    </w:p>
    <w:p w:rsidR="00926CE3" w:rsidRPr="00C0745B" w:rsidRDefault="00926CE3" w:rsidP="00926CE3">
      <w:pPr>
        <w:spacing w:after="0"/>
        <w:jc w:val="center"/>
        <w:rPr>
          <w:b/>
          <w:bCs/>
          <w:sz w:val="40"/>
          <w:szCs w:val="40"/>
          <w:cs/>
          <w:lang w:val="en-US"/>
        </w:rPr>
      </w:pPr>
      <w:r w:rsidRPr="00C0745B">
        <w:rPr>
          <w:rFonts w:hint="cs"/>
          <w:b/>
          <w:bCs/>
          <w:sz w:val="40"/>
          <w:szCs w:val="40"/>
          <w:cs/>
          <w:lang w:val="en-US"/>
        </w:rPr>
        <w:t xml:space="preserve">वार्षिक आराखडा </w:t>
      </w:r>
      <w:r w:rsidRPr="00C0745B">
        <w:rPr>
          <w:b/>
          <w:bCs/>
          <w:sz w:val="40"/>
          <w:szCs w:val="40"/>
          <w:lang w:val="en-US"/>
        </w:rPr>
        <w:t xml:space="preserve">(Academic </w:t>
      </w:r>
      <w:r w:rsidR="00591DED" w:rsidRPr="00C0745B">
        <w:rPr>
          <w:b/>
          <w:bCs/>
          <w:sz w:val="40"/>
          <w:szCs w:val="40"/>
          <w:lang w:val="en-US"/>
        </w:rPr>
        <w:t>Calendar</w:t>
      </w:r>
      <w:r w:rsidRPr="00C0745B">
        <w:rPr>
          <w:b/>
          <w:bCs/>
          <w:sz w:val="40"/>
          <w:szCs w:val="40"/>
          <w:lang w:val="en-US"/>
        </w:rPr>
        <w:t>)</w:t>
      </w:r>
    </w:p>
    <w:tbl>
      <w:tblPr>
        <w:tblStyle w:val="TableGrid"/>
        <w:tblW w:w="9464" w:type="dxa"/>
        <w:tblLook w:val="04A0"/>
      </w:tblPr>
      <w:tblGrid>
        <w:gridCol w:w="1101"/>
        <w:gridCol w:w="5953"/>
        <w:gridCol w:w="2410"/>
      </w:tblGrid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अ.क्र.</w:t>
            </w:r>
          </w:p>
        </w:tc>
        <w:tc>
          <w:tcPr>
            <w:tcW w:w="5953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उपक्रम</w:t>
            </w:r>
          </w:p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>महिना</w:t>
            </w:r>
            <w:r w:rsidRPr="00F939E7">
              <w:rPr>
                <w:b/>
                <w:bCs/>
                <w:sz w:val="24"/>
                <w:szCs w:val="24"/>
              </w:rPr>
              <w:t>/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</w:rPr>
              <w:t xml:space="preserve">दिनांक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१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ग्रंथवाचन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जानेवारी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२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मराठी भाषा संवर्धन पंधरवडा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जानेवारी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३</w:t>
            </w:r>
          </w:p>
        </w:tc>
        <w:tc>
          <w:tcPr>
            <w:tcW w:w="5953" w:type="dxa"/>
          </w:tcPr>
          <w:p w:rsidR="00926CE3" w:rsidRDefault="00926CE3" w:rsidP="00591DED">
            <w:pPr>
              <w:rPr>
                <w:b/>
                <w:bCs/>
                <w:sz w:val="24"/>
                <w:szCs w:val="24"/>
                <w:cs/>
              </w:rPr>
            </w:pPr>
            <w:r w:rsidRPr="00DF77E2">
              <w:rPr>
                <w:rFonts w:hint="cs"/>
                <w:b/>
                <w:bCs/>
                <w:sz w:val="24"/>
                <w:szCs w:val="24"/>
                <w:cs/>
              </w:rPr>
              <w:t xml:space="preserve">विवेकानंद जयंती सप्ताह </w:t>
            </w:r>
          </w:p>
        </w:tc>
        <w:tc>
          <w:tcPr>
            <w:tcW w:w="2410" w:type="dxa"/>
          </w:tcPr>
          <w:p w:rsidR="00926CE3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१२-१९ जानेवारी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४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मराठी भाषा गौरव दिन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२७ फेब्रुवारी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५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घटक चाचणी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B.A. I 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फेब्रुवारी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६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घटक चाचणी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B.A. II  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फेब्रुवारी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७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घटक चाचणी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B.A. I</w:t>
            </w: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I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मार्च </w:t>
            </w:r>
          </w:p>
        </w:tc>
      </w:tr>
      <w:tr w:rsidR="00926CE3" w:rsidRPr="00F939E7" w:rsidTr="00FC2C99"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८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8"/>
                <w:szCs w:val="28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‘मराठी भाषा आव्हाने आणि रोजगाराच्या संधी’ कार्यशाळा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मार्च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९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8"/>
                <w:szCs w:val="28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घटक चाचणी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B.A. II   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जून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१०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घटक चाचणी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B.A. III   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जुलै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939E7"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११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निबंध लेखन स्पर्धा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(B.A. II, III,</w:t>
            </w: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M.A. III)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       जुलै </w:t>
            </w:r>
          </w:p>
        </w:tc>
      </w:tr>
      <w:tr w:rsidR="00926CE3" w:rsidRPr="00F939E7" w:rsidTr="00FC2C99">
        <w:trPr>
          <w:trHeight w:val="400"/>
        </w:trPr>
        <w:tc>
          <w:tcPr>
            <w:tcW w:w="1101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en-US"/>
              </w:rPr>
              <w:t>१२</w:t>
            </w:r>
          </w:p>
        </w:tc>
        <w:tc>
          <w:tcPr>
            <w:tcW w:w="5953" w:type="dxa"/>
          </w:tcPr>
          <w:p w:rsidR="00926CE3" w:rsidRPr="00F939E7" w:rsidRDefault="00926CE3" w:rsidP="00591DED">
            <w:pPr>
              <w:rPr>
                <w:b/>
                <w:bCs/>
                <w:sz w:val="24"/>
                <w:szCs w:val="24"/>
                <w:cs/>
                <w:lang w:val="en-US"/>
              </w:rPr>
            </w:pPr>
            <w:r w:rsidRPr="00F939E7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पुस्तक परिचय </w:t>
            </w:r>
            <w:r w:rsidRPr="00F939E7">
              <w:rPr>
                <w:b/>
                <w:bCs/>
                <w:sz w:val="24"/>
                <w:szCs w:val="24"/>
                <w:lang w:val="en-US"/>
              </w:rPr>
              <w:t xml:space="preserve"> ( M.A. II )</w:t>
            </w:r>
          </w:p>
        </w:tc>
        <w:tc>
          <w:tcPr>
            <w:tcW w:w="2410" w:type="dxa"/>
          </w:tcPr>
          <w:p w:rsidR="00926CE3" w:rsidRPr="00F939E7" w:rsidRDefault="00926CE3" w:rsidP="00FC2C99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 xml:space="preserve">ऑगस्ट </w:t>
            </w:r>
          </w:p>
        </w:tc>
      </w:tr>
    </w:tbl>
    <w:p w:rsidR="00926CE3" w:rsidRPr="00F939E7" w:rsidRDefault="00926CE3" w:rsidP="00926CE3">
      <w:pPr>
        <w:ind w:left="2880" w:firstLine="720"/>
        <w:jc w:val="center"/>
        <w:rPr>
          <w:b/>
          <w:bCs/>
          <w:sz w:val="28"/>
          <w:szCs w:val="28"/>
          <w:lang w:val="en-US"/>
        </w:rPr>
      </w:pPr>
    </w:p>
    <w:p w:rsidR="00926CE3" w:rsidRDefault="00926CE3" w:rsidP="00926CE3">
      <w:pPr>
        <w:spacing w:after="0"/>
        <w:jc w:val="center"/>
        <w:rPr>
          <w:b/>
          <w:bCs/>
        </w:rPr>
      </w:pPr>
    </w:p>
    <w:p w:rsidR="00926CE3" w:rsidRPr="00F939E7" w:rsidRDefault="00926CE3" w:rsidP="00926CE3">
      <w:pPr>
        <w:spacing w:after="0"/>
        <w:jc w:val="center"/>
        <w:rPr>
          <w:b/>
          <w:bCs/>
        </w:rPr>
      </w:pPr>
    </w:p>
    <w:p w:rsidR="00926CE3" w:rsidRPr="00F939E7" w:rsidRDefault="00926CE3" w:rsidP="00926CE3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939E7">
        <w:rPr>
          <w:b/>
          <w:bCs/>
        </w:rPr>
        <w:t xml:space="preserve"> </w:t>
      </w:r>
      <w:r w:rsidRPr="00F939E7">
        <w:rPr>
          <w:rFonts w:hint="cs"/>
          <w:b/>
          <w:bCs/>
          <w:sz w:val="24"/>
          <w:szCs w:val="24"/>
          <w:cs/>
        </w:rPr>
        <w:t xml:space="preserve">(डॉ. ई. बी. आळवेकर) </w:t>
      </w:r>
      <w:r w:rsidRPr="00F939E7">
        <w:rPr>
          <w:b/>
          <w:bCs/>
          <w:sz w:val="24"/>
          <w:szCs w:val="24"/>
        </w:rPr>
        <w:t xml:space="preserve"> </w:t>
      </w:r>
    </w:p>
    <w:p w:rsidR="00926CE3" w:rsidRPr="00F939E7" w:rsidRDefault="00926CE3" w:rsidP="00926CE3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939E7">
        <w:rPr>
          <w:rFonts w:hint="cs"/>
          <w:b/>
          <w:bCs/>
          <w:sz w:val="24"/>
          <w:szCs w:val="24"/>
          <w:cs/>
        </w:rPr>
        <w:t xml:space="preserve"> मराठी विभाग प्रमुख </w:t>
      </w:r>
    </w:p>
    <w:p w:rsidR="001F69FE" w:rsidRDefault="001F69FE"/>
    <w:sectPr w:rsidR="001F69FE" w:rsidSect="00517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CE3"/>
    <w:rsid w:val="001F69FE"/>
    <w:rsid w:val="00517FBB"/>
    <w:rsid w:val="00591DED"/>
    <w:rsid w:val="0092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COC16</dc:creator>
  <cp:keywords/>
  <dc:description/>
  <cp:lastModifiedBy>COC16</cp:lastModifiedBy>
  <cp:revision>3</cp:revision>
  <dcterms:created xsi:type="dcterms:W3CDTF">2024-02-02T06:46:00Z</dcterms:created>
  <dcterms:modified xsi:type="dcterms:W3CDTF">2024-02-02T09:06:00Z</dcterms:modified>
</cp:coreProperties>
</file>