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DF" w:rsidRPr="003B11B5" w:rsidRDefault="007F18DF">
      <w:pPr>
        <w:pStyle w:val="BodyText"/>
        <w:ind w:left="7556" w:firstLine="0"/>
        <w:rPr>
          <w:rFonts w:ascii="Times New Roman" w:hAnsi="Times New Roman" w:cs="Times New Roman"/>
          <w:sz w:val="20"/>
        </w:rPr>
      </w:pPr>
    </w:p>
    <w:p w:rsidR="003B11B5" w:rsidRPr="003B11B5" w:rsidRDefault="003B11B5">
      <w:pPr>
        <w:pStyle w:val="BodyText"/>
        <w:ind w:left="7556" w:firstLine="0"/>
        <w:rPr>
          <w:rFonts w:ascii="Times New Roman" w:hAnsi="Times New Roman" w:cs="Times New Roman"/>
          <w:sz w:val="20"/>
        </w:rPr>
      </w:pPr>
    </w:p>
    <w:p w:rsidR="007F18DF" w:rsidRPr="00BE48B1" w:rsidRDefault="00BE48B1" w:rsidP="00BE48B1">
      <w:pPr>
        <w:spacing w:line="276" w:lineRule="auto"/>
        <w:ind w:left="2160" w:firstLine="72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BE48B1">
        <w:rPr>
          <w:rFonts w:ascii="Times New Roman" w:hAnsi="Times New Roman" w:cs="Times New Roman"/>
          <w:b/>
          <w:bCs/>
          <w:sz w:val="40"/>
          <w:szCs w:val="40"/>
          <w:u w:val="single"/>
        </w:rPr>
        <w:t>Question Bank</w:t>
      </w:r>
    </w:p>
    <w:p w:rsidR="00BE48B1" w:rsidRPr="00BE48B1" w:rsidRDefault="00BE48B1" w:rsidP="00BE48B1">
      <w:pPr>
        <w:spacing w:line="276" w:lineRule="auto"/>
        <w:ind w:left="2160" w:firstLine="720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7F18DF" w:rsidRPr="002E6D07" w:rsidRDefault="005B06D4" w:rsidP="00BE48B1">
      <w:pPr>
        <w:spacing w:before="1" w:line="360" w:lineRule="auto"/>
        <w:ind w:left="100" w:right="2275" w:firstLine="2172"/>
        <w:rPr>
          <w:rFonts w:ascii="Times New Roman" w:hAnsi="Times New Roman" w:cs="Times New Roman"/>
          <w:b/>
          <w:sz w:val="32"/>
          <w:szCs w:val="32"/>
        </w:rPr>
      </w:pPr>
      <w:r w:rsidRPr="002E6D07">
        <w:rPr>
          <w:rFonts w:ascii="Times New Roman" w:hAnsi="Times New Roman" w:cs="Times New Roman"/>
          <w:b/>
          <w:sz w:val="32"/>
          <w:szCs w:val="32"/>
        </w:rPr>
        <w:t xml:space="preserve"> Subject – Financial Accounting </w:t>
      </w:r>
    </w:p>
    <w:p w:rsidR="007F18DF" w:rsidRPr="003B11B5" w:rsidRDefault="007F18DF" w:rsidP="003B11B5">
      <w:pPr>
        <w:tabs>
          <w:tab w:val="left" w:pos="9589"/>
        </w:tabs>
        <w:spacing w:before="147"/>
        <w:ind w:left="100"/>
        <w:rPr>
          <w:rFonts w:ascii="Times New Roman" w:hAnsi="Times New Roman" w:cs="Times New Roman"/>
          <w:b/>
          <w:sz w:val="26"/>
        </w:rPr>
      </w:pPr>
    </w:p>
    <w:p w:rsidR="007F18DF" w:rsidRPr="003B11B5" w:rsidRDefault="007F18DF">
      <w:pPr>
        <w:pStyle w:val="BodyText"/>
        <w:spacing w:before="1"/>
        <w:ind w:left="0" w:firstLine="0"/>
        <w:rPr>
          <w:rFonts w:ascii="Times New Roman" w:hAnsi="Times New Roman" w:cs="Times New Roman"/>
          <w:b/>
          <w:sz w:val="24"/>
        </w:rPr>
      </w:pPr>
    </w:p>
    <w:p w:rsidR="007F18DF" w:rsidRPr="003B11B5" w:rsidRDefault="005B06D4" w:rsidP="00471726">
      <w:pPr>
        <w:pStyle w:val="BodyText"/>
        <w:tabs>
          <w:tab w:val="left" w:pos="8063"/>
        </w:tabs>
        <w:spacing w:line="276" w:lineRule="auto"/>
        <w:ind w:left="100" w:firstLine="0"/>
        <w:rPr>
          <w:rFonts w:ascii="Times New Roman" w:hAnsi="Times New Roman" w:cs="Times New Roman"/>
          <w:b/>
        </w:rPr>
      </w:pPr>
      <w:r w:rsidRPr="003B11B5">
        <w:rPr>
          <w:rFonts w:ascii="Times New Roman" w:hAnsi="Times New Roman" w:cs="Times New Roman"/>
          <w:b/>
        </w:rPr>
        <w:t>Q</w:t>
      </w:r>
      <w:r w:rsidR="00BE48B1">
        <w:rPr>
          <w:rFonts w:ascii="Times New Roman" w:hAnsi="Times New Roman" w:cs="Times New Roman"/>
          <w:b/>
        </w:rPr>
        <w:t>uestion:-</w:t>
      </w:r>
      <w:r w:rsidRPr="003B11B5">
        <w:rPr>
          <w:rFonts w:ascii="Times New Roman" w:hAnsi="Times New Roman" w:cs="Times New Roman"/>
          <w:b/>
          <w:spacing w:val="62"/>
        </w:rPr>
        <w:t xml:space="preserve"> </w:t>
      </w:r>
      <w:r w:rsidR="003B11B5" w:rsidRPr="003B11B5">
        <w:rPr>
          <w:rFonts w:ascii="Times New Roman" w:hAnsi="Times New Roman" w:cs="Times New Roman"/>
        </w:rPr>
        <w:t>Select Appropriate Choice(</w:t>
      </w:r>
      <w:r w:rsidR="003B11B5" w:rsidRPr="003B11B5">
        <w:rPr>
          <w:rFonts w:ascii="Times New Roman" w:hAnsi="Times New Roman" w:cs="Times New Roman"/>
        </w:rPr>
        <w:sym w:font="Wingdings 2" w:char="F050"/>
      </w:r>
      <w:r w:rsidR="003B11B5" w:rsidRPr="003B11B5">
        <w:rPr>
          <w:rFonts w:ascii="Times New Roman" w:hAnsi="Times New Roman" w:cs="Times New Roman"/>
        </w:rPr>
        <w:t>)</w:t>
      </w:r>
      <w:r w:rsidRPr="003B11B5">
        <w:rPr>
          <w:rFonts w:ascii="Times New Roman" w:hAnsi="Times New Roman" w:cs="Times New Roman"/>
        </w:rPr>
        <w:tab/>
      </w:r>
    </w:p>
    <w:p w:rsidR="007F18DF" w:rsidRPr="003B11B5" w:rsidRDefault="007F18DF" w:rsidP="00471726">
      <w:pPr>
        <w:pStyle w:val="BodyText"/>
        <w:spacing w:line="276" w:lineRule="auto"/>
        <w:ind w:left="0" w:firstLine="0"/>
        <w:rPr>
          <w:rFonts w:ascii="Times New Roman" w:hAnsi="Times New Roman" w:cs="Times New Roman"/>
          <w:b/>
          <w:sz w:val="24"/>
        </w:rPr>
      </w:pP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292"/>
        </w:tabs>
        <w:spacing w:before="1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The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consignor is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----------</w:t>
      </w:r>
    </w:p>
    <w:p w:rsidR="007F18DF" w:rsidRPr="003B11B5" w:rsidRDefault="00C37213" w:rsidP="00471726">
      <w:pPr>
        <w:pStyle w:val="ListParagraph"/>
        <w:numPr>
          <w:ilvl w:val="0"/>
          <w:numId w:val="10"/>
        </w:numPr>
        <w:tabs>
          <w:tab w:val="left" w:pos="499"/>
          <w:tab w:val="left" w:pos="4177"/>
        </w:tabs>
        <w:spacing w:before="133"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Principal</w:t>
      </w:r>
      <w:r w:rsidR="005B06D4" w:rsidRPr="003B11B5">
        <w:rPr>
          <w:rFonts w:ascii="Times New Roman" w:hAnsi="Times New Roman" w:cs="Times New Roman"/>
          <w:sz w:val="26"/>
        </w:rPr>
        <w:tab/>
        <w:t>(c)</w:t>
      </w:r>
      <w:r w:rsidR="005B06D4" w:rsidRPr="003B11B5">
        <w:rPr>
          <w:rFonts w:ascii="Times New Roman" w:hAnsi="Times New Roman" w:cs="Times New Roman"/>
          <w:spacing w:val="55"/>
          <w:sz w:val="26"/>
        </w:rPr>
        <w:t xml:space="preserve"> </w:t>
      </w:r>
      <w:r w:rsidR="005B06D4" w:rsidRPr="003B11B5">
        <w:rPr>
          <w:rFonts w:ascii="Times New Roman" w:hAnsi="Times New Roman" w:cs="Times New Roman"/>
          <w:sz w:val="26"/>
        </w:rPr>
        <w:t>Debtor</w:t>
      </w:r>
    </w:p>
    <w:p w:rsidR="007F18DF" w:rsidRPr="003B11B5" w:rsidRDefault="005B06D4" w:rsidP="00471726">
      <w:pPr>
        <w:pStyle w:val="ListParagraph"/>
        <w:numPr>
          <w:ilvl w:val="0"/>
          <w:numId w:val="10"/>
        </w:numPr>
        <w:tabs>
          <w:tab w:val="left" w:pos="511"/>
          <w:tab w:val="left" w:pos="4026"/>
        </w:tabs>
        <w:spacing w:before="161" w:line="276" w:lineRule="auto"/>
        <w:ind w:left="510" w:hanging="411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Creditor</w:t>
      </w:r>
      <w:r w:rsidRPr="003B11B5">
        <w:rPr>
          <w:rFonts w:ascii="Times New Roman" w:hAnsi="Times New Roman" w:cs="Times New Roman"/>
          <w:sz w:val="26"/>
        </w:rPr>
        <w:tab/>
      </w:r>
      <w:r w:rsidR="003811A4">
        <w:rPr>
          <w:rFonts w:ascii="Times New Roman" w:hAnsi="Times New Roman" w:cs="Times New Roman"/>
          <w:sz w:val="26"/>
        </w:rPr>
        <w:t xml:space="preserve">  </w:t>
      </w:r>
      <w:r w:rsidRPr="003B11B5">
        <w:rPr>
          <w:rFonts w:ascii="Times New Roman" w:hAnsi="Times New Roman" w:cs="Times New Roman"/>
          <w:sz w:val="26"/>
        </w:rPr>
        <w:t>(d)</w:t>
      </w:r>
      <w:r w:rsidRPr="003B11B5">
        <w:rPr>
          <w:rFonts w:ascii="Times New Roman" w:hAnsi="Times New Roman" w:cs="Times New Roman"/>
          <w:spacing w:val="5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None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355"/>
        </w:tabs>
        <w:spacing w:before="157" w:line="276" w:lineRule="auto"/>
        <w:ind w:left="354" w:hanging="255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On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Conversion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firm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into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limited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company-------</w:t>
      </w:r>
    </w:p>
    <w:p w:rsidR="007F18DF" w:rsidRPr="003B11B5" w:rsidRDefault="005B06D4" w:rsidP="00471726">
      <w:pPr>
        <w:pStyle w:val="ListParagraph"/>
        <w:numPr>
          <w:ilvl w:val="0"/>
          <w:numId w:val="9"/>
        </w:numPr>
        <w:tabs>
          <w:tab w:val="left" w:pos="441"/>
        </w:tabs>
        <w:spacing w:before="161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Purchase</w:t>
      </w:r>
      <w:r w:rsidRPr="003B11B5">
        <w:rPr>
          <w:rFonts w:ascii="Times New Roman" w:hAnsi="Times New Roman" w:cs="Times New Roman"/>
          <w:spacing w:val="-7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Consideration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is</w:t>
      </w:r>
      <w:r w:rsidRPr="003B11B5">
        <w:rPr>
          <w:rFonts w:ascii="Times New Roman" w:hAnsi="Times New Roman" w:cs="Times New Roman"/>
          <w:spacing w:val="-8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decided</w:t>
      </w:r>
    </w:p>
    <w:p w:rsidR="007F18DF" w:rsidRPr="003B11B5" w:rsidRDefault="005B06D4" w:rsidP="00471726">
      <w:pPr>
        <w:pStyle w:val="ListParagraph"/>
        <w:numPr>
          <w:ilvl w:val="0"/>
          <w:numId w:val="9"/>
        </w:numPr>
        <w:tabs>
          <w:tab w:val="left" w:pos="453"/>
        </w:tabs>
        <w:spacing w:before="157" w:line="276" w:lineRule="auto"/>
        <w:ind w:left="452" w:hanging="353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Assets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and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Liabilities</w:t>
      </w:r>
      <w:r w:rsidRPr="003B11B5">
        <w:rPr>
          <w:rFonts w:ascii="Times New Roman" w:hAnsi="Times New Roman" w:cs="Times New Roman"/>
          <w:spacing w:val="-6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are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revalued</w:t>
      </w:r>
    </w:p>
    <w:p w:rsidR="007F18DF" w:rsidRPr="003B11B5" w:rsidRDefault="005B06D4" w:rsidP="00471726">
      <w:pPr>
        <w:pStyle w:val="ListParagraph"/>
        <w:numPr>
          <w:ilvl w:val="0"/>
          <w:numId w:val="9"/>
        </w:numPr>
        <w:tabs>
          <w:tab w:val="left" w:pos="427"/>
        </w:tabs>
        <w:spacing w:line="276" w:lineRule="auto"/>
        <w:ind w:left="426" w:hanging="327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Purchase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Consideration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is</w:t>
      </w:r>
      <w:r w:rsidRPr="003B11B5">
        <w:rPr>
          <w:rFonts w:ascii="Times New Roman" w:hAnsi="Times New Roman" w:cs="Times New Roman"/>
          <w:spacing w:val="-6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settled</w:t>
      </w:r>
    </w:p>
    <w:p w:rsidR="007F18DF" w:rsidRPr="003B11B5" w:rsidRDefault="005B06D4" w:rsidP="00471726">
      <w:pPr>
        <w:pStyle w:val="ListParagraph"/>
        <w:numPr>
          <w:ilvl w:val="0"/>
          <w:numId w:val="9"/>
        </w:numPr>
        <w:tabs>
          <w:tab w:val="left" w:pos="453"/>
        </w:tabs>
        <w:spacing w:before="160" w:line="276" w:lineRule="auto"/>
        <w:ind w:left="452" w:hanging="353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All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above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420"/>
        </w:tabs>
        <w:spacing w:line="276" w:lineRule="auto"/>
        <w:ind w:left="419" w:hanging="320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The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="008E01C0">
        <w:rPr>
          <w:rFonts w:ascii="Times New Roman" w:hAnsi="Times New Roman" w:cs="Times New Roman"/>
          <w:sz w:val="26"/>
        </w:rPr>
        <w:t>long form of CPU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is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----------</w:t>
      </w:r>
    </w:p>
    <w:p w:rsidR="007F18DF" w:rsidRPr="003B11B5" w:rsidRDefault="005B06D4" w:rsidP="00471726">
      <w:pPr>
        <w:pStyle w:val="ListParagraph"/>
        <w:numPr>
          <w:ilvl w:val="0"/>
          <w:numId w:val="8"/>
        </w:numPr>
        <w:tabs>
          <w:tab w:val="left" w:pos="441"/>
          <w:tab w:val="left" w:pos="3409"/>
        </w:tabs>
        <w:spacing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ab/>
      </w:r>
      <w:r w:rsidR="008E01C0">
        <w:rPr>
          <w:rFonts w:ascii="Times New Roman" w:hAnsi="Times New Roman" w:cs="Times New Roman"/>
          <w:sz w:val="26"/>
        </w:rPr>
        <w:t>Central Programming Unit</w:t>
      </w:r>
      <w:r w:rsidR="008E01C0" w:rsidRPr="003B11B5">
        <w:rPr>
          <w:rFonts w:ascii="Times New Roman" w:hAnsi="Times New Roman" w:cs="Times New Roman"/>
          <w:sz w:val="26"/>
        </w:rPr>
        <w:t xml:space="preserve"> </w:t>
      </w:r>
      <w:r w:rsidR="008E01C0">
        <w:rPr>
          <w:rFonts w:ascii="Times New Roman" w:hAnsi="Times New Roman" w:cs="Times New Roman"/>
          <w:sz w:val="26"/>
        </w:rPr>
        <w:tab/>
      </w:r>
      <w:r w:rsidR="008E01C0">
        <w:rPr>
          <w:rFonts w:ascii="Times New Roman" w:hAnsi="Times New Roman" w:cs="Times New Roman"/>
          <w:sz w:val="26"/>
        </w:rPr>
        <w:tab/>
      </w:r>
      <w:r w:rsidR="008E01C0">
        <w:rPr>
          <w:rFonts w:ascii="Times New Roman" w:hAnsi="Times New Roman" w:cs="Times New Roman"/>
          <w:sz w:val="26"/>
        </w:rPr>
        <w:tab/>
      </w:r>
      <w:r w:rsidR="008E01C0">
        <w:rPr>
          <w:rFonts w:ascii="Times New Roman" w:hAnsi="Times New Roman" w:cs="Times New Roman"/>
          <w:sz w:val="26"/>
        </w:rPr>
        <w:tab/>
      </w:r>
      <w:r w:rsidRPr="003B11B5">
        <w:rPr>
          <w:rFonts w:ascii="Times New Roman" w:hAnsi="Times New Roman" w:cs="Times New Roman"/>
          <w:sz w:val="26"/>
        </w:rPr>
        <w:t>(c)</w:t>
      </w:r>
      <w:r w:rsidRPr="003B11B5">
        <w:rPr>
          <w:rFonts w:ascii="Times New Roman" w:hAnsi="Times New Roman" w:cs="Times New Roman"/>
          <w:spacing w:val="53"/>
          <w:sz w:val="26"/>
        </w:rPr>
        <w:t xml:space="preserve"> </w:t>
      </w:r>
      <w:r w:rsidR="008E01C0">
        <w:rPr>
          <w:rFonts w:ascii="Times New Roman" w:hAnsi="Times New Roman" w:cs="Times New Roman"/>
          <w:sz w:val="26"/>
        </w:rPr>
        <w:t>Central Process Unit</w:t>
      </w:r>
    </w:p>
    <w:p w:rsidR="007F18DF" w:rsidRPr="00471726" w:rsidRDefault="008E01C0" w:rsidP="00471726">
      <w:pPr>
        <w:pStyle w:val="ListParagraph"/>
        <w:numPr>
          <w:ilvl w:val="0"/>
          <w:numId w:val="8"/>
        </w:numPr>
        <w:tabs>
          <w:tab w:val="left" w:pos="453"/>
          <w:tab w:val="left" w:pos="3423"/>
        </w:tabs>
        <w:spacing w:before="160" w:line="276" w:lineRule="auto"/>
        <w:ind w:left="452" w:hanging="3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Central Processing Unit</w:t>
      </w:r>
      <w:r w:rsidR="005B06D4" w:rsidRPr="003B11B5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5B06D4" w:rsidRPr="003B11B5">
        <w:rPr>
          <w:rFonts w:ascii="Times New Roman" w:hAnsi="Times New Roman" w:cs="Times New Roman"/>
          <w:sz w:val="26"/>
        </w:rPr>
        <w:t>(d)</w:t>
      </w:r>
      <w:r w:rsidR="005B06D4" w:rsidRPr="003B11B5">
        <w:rPr>
          <w:rFonts w:ascii="Times New Roman" w:hAnsi="Times New Roman" w:cs="Times New Roman"/>
          <w:spacing w:val="51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Both (a) &amp; (b)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415"/>
        </w:tabs>
        <w:spacing w:before="0" w:line="276" w:lineRule="auto"/>
        <w:ind w:left="414" w:hanging="315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Meaning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Double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Entry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System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Book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-Keeping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is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-------</w:t>
      </w:r>
    </w:p>
    <w:p w:rsidR="007F18DF" w:rsidRPr="003B11B5" w:rsidRDefault="005B06D4" w:rsidP="00471726">
      <w:pPr>
        <w:pStyle w:val="ListParagraph"/>
        <w:numPr>
          <w:ilvl w:val="0"/>
          <w:numId w:val="7"/>
        </w:numPr>
        <w:tabs>
          <w:tab w:val="left" w:pos="441"/>
        </w:tabs>
        <w:spacing w:before="160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Two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entries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one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book</w:t>
      </w:r>
    </w:p>
    <w:p w:rsidR="007F18DF" w:rsidRPr="003B11B5" w:rsidRDefault="005B06D4" w:rsidP="00471726">
      <w:pPr>
        <w:pStyle w:val="ListParagraph"/>
        <w:numPr>
          <w:ilvl w:val="0"/>
          <w:numId w:val="7"/>
        </w:numPr>
        <w:tabs>
          <w:tab w:val="left" w:pos="453"/>
        </w:tabs>
        <w:spacing w:line="276" w:lineRule="auto"/>
        <w:ind w:left="452" w:hanging="353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Two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entries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one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account</w:t>
      </w:r>
    </w:p>
    <w:p w:rsidR="007F18DF" w:rsidRPr="003B11B5" w:rsidRDefault="003811A4" w:rsidP="00471726">
      <w:pPr>
        <w:pStyle w:val="ListParagraph"/>
        <w:numPr>
          <w:ilvl w:val="0"/>
          <w:numId w:val="7"/>
        </w:numPr>
        <w:tabs>
          <w:tab w:val="left" w:pos="427"/>
        </w:tabs>
        <w:spacing w:line="276" w:lineRule="auto"/>
        <w:ind w:left="426" w:hanging="32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Every debit has corresponding credit</w:t>
      </w:r>
    </w:p>
    <w:p w:rsidR="007F18DF" w:rsidRPr="00471726" w:rsidRDefault="005B06D4" w:rsidP="00471726">
      <w:pPr>
        <w:pStyle w:val="ListParagraph"/>
        <w:numPr>
          <w:ilvl w:val="0"/>
          <w:numId w:val="7"/>
        </w:numPr>
        <w:tabs>
          <w:tab w:val="left" w:pos="453"/>
        </w:tabs>
        <w:spacing w:before="160" w:line="276" w:lineRule="auto"/>
        <w:ind w:left="452" w:hanging="353"/>
        <w:rPr>
          <w:rFonts w:ascii="Times New Roman" w:hAnsi="Times New Roman" w:cs="Times New Roman"/>
          <w:sz w:val="26"/>
        </w:rPr>
        <w:sectPr w:rsidR="007F18DF" w:rsidRPr="00471726" w:rsidSect="00471726">
          <w:type w:val="continuous"/>
          <w:pgSz w:w="11910" w:h="16840"/>
          <w:pgMar w:top="1200" w:right="960" w:bottom="1170" w:left="980" w:header="720" w:footer="720" w:gutter="0"/>
          <w:cols w:space="720"/>
        </w:sectPr>
      </w:pPr>
      <w:r w:rsidRPr="003B11B5">
        <w:rPr>
          <w:rFonts w:ascii="Times New Roman" w:hAnsi="Times New Roman" w:cs="Times New Roman"/>
          <w:sz w:val="26"/>
        </w:rPr>
        <w:t>None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these</w:t>
      </w:r>
    </w:p>
    <w:p w:rsidR="007F18DF" w:rsidRPr="003B11B5" w:rsidRDefault="007F18DF" w:rsidP="00471726">
      <w:pPr>
        <w:pStyle w:val="BodyText"/>
        <w:spacing w:before="2" w:line="276" w:lineRule="auto"/>
        <w:ind w:left="0" w:firstLine="0"/>
        <w:rPr>
          <w:rFonts w:ascii="Times New Roman" w:hAnsi="Times New Roman" w:cs="Times New Roman"/>
          <w:sz w:val="22"/>
        </w:rPr>
      </w:pPr>
    </w:p>
    <w:p w:rsidR="007F18DF" w:rsidRPr="003B11B5" w:rsidRDefault="003B11B5" w:rsidP="00471726">
      <w:pPr>
        <w:pStyle w:val="ListParagraph"/>
        <w:numPr>
          <w:ilvl w:val="0"/>
          <w:numId w:val="11"/>
        </w:numPr>
        <w:tabs>
          <w:tab w:val="left" w:pos="352"/>
        </w:tabs>
        <w:spacing w:before="47" w:line="276" w:lineRule="auto"/>
        <w:ind w:left="352" w:hanging="252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1"/>
          <w:sz w:val="26"/>
        </w:rPr>
        <w:t>What are the branches of accounting</w:t>
      </w:r>
    </w:p>
    <w:p w:rsidR="007F18DF" w:rsidRPr="003B11B5" w:rsidRDefault="003B11B5" w:rsidP="00471726">
      <w:pPr>
        <w:pStyle w:val="ListParagraph"/>
        <w:numPr>
          <w:ilvl w:val="0"/>
          <w:numId w:val="6"/>
        </w:numPr>
        <w:tabs>
          <w:tab w:val="left" w:pos="441"/>
        </w:tabs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Financial Accounting</w:t>
      </w:r>
    </w:p>
    <w:p w:rsidR="007F18DF" w:rsidRPr="003B11B5" w:rsidRDefault="003B11B5" w:rsidP="00471726">
      <w:pPr>
        <w:pStyle w:val="ListParagraph"/>
        <w:numPr>
          <w:ilvl w:val="0"/>
          <w:numId w:val="6"/>
        </w:numPr>
        <w:tabs>
          <w:tab w:val="left" w:pos="453"/>
        </w:tabs>
        <w:spacing w:line="276" w:lineRule="auto"/>
        <w:ind w:left="452" w:hanging="3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Management Accounting</w:t>
      </w:r>
    </w:p>
    <w:p w:rsidR="007F18DF" w:rsidRPr="003B11B5" w:rsidRDefault="003B11B5" w:rsidP="00471726">
      <w:pPr>
        <w:pStyle w:val="ListParagraph"/>
        <w:numPr>
          <w:ilvl w:val="0"/>
          <w:numId w:val="6"/>
        </w:numPr>
        <w:tabs>
          <w:tab w:val="left" w:pos="427"/>
        </w:tabs>
        <w:spacing w:before="160" w:line="276" w:lineRule="auto"/>
        <w:ind w:left="426" w:hanging="32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Cost Accounting</w:t>
      </w:r>
    </w:p>
    <w:p w:rsidR="007F18DF" w:rsidRPr="003B11B5" w:rsidRDefault="003B11B5" w:rsidP="00471726">
      <w:pPr>
        <w:pStyle w:val="ListParagraph"/>
        <w:numPr>
          <w:ilvl w:val="0"/>
          <w:numId w:val="6"/>
        </w:numPr>
        <w:tabs>
          <w:tab w:val="left" w:pos="453"/>
        </w:tabs>
        <w:spacing w:line="276" w:lineRule="auto"/>
        <w:ind w:left="452" w:hanging="353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All </w:t>
      </w:r>
      <w:r w:rsidR="005B06D4" w:rsidRPr="003B11B5">
        <w:rPr>
          <w:rFonts w:ascii="Times New Roman" w:hAnsi="Times New Roman" w:cs="Times New Roman"/>
          <w:sz w:val="26"/>
        </w:rPr>
        <w:t>of</w:t>
      </w:r>
      <w:r>
        <w:rPr>
          <w:rFonts w:ascii="Times New Roman" w:hAnsi="Times New Roman" w:cs="Times New Roman"/>
          <w:sz w:val="26"/>
        </w:rPr>
        <w:t xml:space="preserve"> the</w:t>
      </w:r>
      <w:r w:rsidR="005B06D4"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="005B06D4" w:rsidRPr="003B11B5">
        <w:rPr>
          <w:rFonts w:ascii="Times New Roman" w:hAnsi="Times New Roman" w:cs="Times New Roman"/>
          <w:sz w:val="26"/>
        </w:rPr>
        <w:t>these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358"/>
          <w:tab w:val="left" w:leader="hyphen" w:pos="1328"/>
        </w:tabs>
        <w:spacing w:before="157" w:line="276" w:lineRule="auto"/>
        <w:ind w:left="357" w:hanging="258"/>
        <w:rPr>
          <w:rFonts w:ascii="Times New Roman" w:hAnsi="Times New Roman" w:cs="Times New Roman"/>
          <w:sz w:val="24"/>
        </w:rPr>
      </w:pPr>
      <w:r w:rsidRPr="003B11B5">
        <w:rPr>
          <w:rFonts w:ascii="Times New Roman" w:hAnsi="Times New Roman" w:cs="Times New Roman"/>
          <w:sz w:val="26"/>
        </w:rPr>
        <w:t>is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last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step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accounting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as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process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information.</w:t>
      </w:r>
    </w:p>
    <w:p w:rsidR="007F18DF" w:rsidRPr="003B11B5" w:rsidRDefault="005B06D4" w:rsidP="00471726">
      <w:pPr>
        <w:pStyle w:val="ListParagraph"/>
        <w:numPr>
          <w:ilvl w:val="0"/>
          <w:numId w:val="5"/>
        </w:numPr>
        <w:tabs>
          <w:tab w:val="left" w:pos="441"/>
        </w:tabs>
        <w:spacing w:before="161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Recording</w:t>
      </w:r>
      <w:r w:rsidRPr="003B11B5">
        <w:rPr>
          <w:rFonts w:ascii="Times New Roman" w:hAnsi="Times New Roman" w:cs="Times New Roman"/>
          <w:spacing w:val="-6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transaction</w:t>
      </w:r>
    </w:p>
    <w:p w:rsidR="007F18DF" w:rsidRPr="003B11B5" w:rsidRDefault="005B06D4" w:rsidP="00471726">
      <w:pPr>
        <w:pStyle w:val="ListParagraph"/>
        <w:numPr>
          <w:ilvl w:val="0"/>
          <w:numId w:val="5"/>
        </w:numPr>
        <w:tabs>
          <w:tab w:val="left" w:pos="453"/>
        </w:tabs>
        <w:spacing w:line="276" w:lineRule="auto"/>
        <w:ind w:left="452" w:hanging="353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Preparation</w:t>
      </w:r>
      <w:r w:rsidRPr="003B11B5">
        <w:rPr>
          <w:rFonts w:ascii="Times New Roman" w:hAnsi="Times New Roman" w:cs="Times New Roman"/>
          <w:spacing w:val="-7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financial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statements</w:t>
      </w:r>
    </w:p>
    <w:p w:rsidR="007F18DF" w:rsidRPr="003B11B5" w:rsidRDefault="005B06D4" w:rsidP="00471726">
      <w:pPr>
        <w:pStyle w:val="ListParagraph"/>
        <w:numPr>
          <w:ilvl w:val="0"/>
          <w:numId w:val="5"/>
        </w:numPr>
        <w:tabs>
          <w:tab w:val="left" w:pos="427"/>
        </w:tabs>
        <w:spacing w:before="157" w:line="276" w:lineRule="auto"/>
        <w:ind w:left="426" w:hanging="327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Communication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7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information</w:t>
      </w:r>
    </w:p>
    <w:p w:rsidR="007F18DF" w:rsidRPr="003B11B5" w:rsidRDefault="005B06D4" w:rsidP="00471726">
      <w:pPr>
        <w:pStyle w:val="ListParagraph"/>
        <w:numPr>
          <w:ilvl w:val="0"/>
          <w:numId w:val="5"/>
        </w:numPr>
        <w:tabs>
          <w:tab w:val="left" w:pos="453"/>
        </w:tabs>
        <w:spacing w:before="161" w:line="276" w:lineRule="auto"/>
        <w:ind w:left="452" w:hanging="353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Analysis</w:t>
      </w:r>
      <w:r w:rsidRPr="003B11B5">
        <w:rPr>
          <w:rFonts w:ascii="Times New Roman" w:hAnsi="Times New Roman" w:cs="Times New Roman"/>
          <w:spacing w:val="-5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and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interpretation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6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information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477"/>
        </w:tabs>
        <w:spacing w:before="157" w:line="276" w:lineRule="auto"/>
        <w:ind w:left="100" w:right="747" w:firstLine="0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Shares and Debentures received from the Ltd. Company are distributed among the</w:t>
      </w:r>
      <w:r w:rsidRPr="003B11B5">
        <w:rPr>
          <w:rFonts w:ascii="Times New Roman" w:hAnsi="Times New Roman" w:cs="Times New Roman"/>
          <w:spacing w:val="-56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partners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in</w:t>
      </w:r>
      <w:r w:rsidRPr="003B11B5">
        <w:rPr>
          <w:rFonts w:ascii="Times New Roman" w:hAnsi="Times New Roman" w:cs="Times New Roman"/>
          <w:spacing w:val="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their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-----</w:t>
      </w:r>
    </w:p>
    <w:p w:rsidR="007F18DF" w:rsidRPr="003B11B5" w:rsidRDefault="005B06D4" w:rsidP="00471726">
      <w:pPr>
        <w:pStyle w:val="ListParagraph"/>
        <w:numPr>
          <w:ilvl w:val="0"/>
          <w:numId w:val="4"/>
        </w:numPr>
        <w:tabs>
          <w:tab w:val="left" w:pos="441"/>
          <w:tab w:val="left" w:pos="5247"/>
        </w:tabs>
        <w:spacing w:before="1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Profit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Sharing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="008E01C0">
        <w:rPr>
          <w:rFonts w:ascii="Times New Roman" w:hAnsi="Times New Roman" w:cs="Times New Roman"/>
          <w:sz w:val="26"/>
        </w:rPr>
        <w:t xml:space="preserve">Ratio                             </w:t>
      </w:r>
      <w:r w:rsidRPr="003B11B5">
        <w:rPr>
          <w:rFonts w:ascii="Times New Roman" w:hAnsi="Times New Roman" w:cs="Times New Roman"/>
          <w:sz w:val="26"/>
        </w:rPr>
        <w:t>(c)</w:t>
      </w:r>
      <w:r w:rsidRPr="003B11B5">
        <w:rPr>
          <w:rFonts w:ascii="Times New Roman" w:hAnsi="Times New Roman" w:cs="Times New Roman"/>
          <w:spacing w:val="5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Final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Claim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Ratio</w:t>
      </w:r>
    </w:p>
    <w:p w:rsidR="007F18DF" w:rsidRPr="00471726" w:rsidRDefault="005B06D4" w:rsidP="00471726">
      <w:pPr>
        <w:pStyle w:val="ListParagraph"/>
        <w:numPr>
          <w:ilvl w:val="0"/>
          <w:numId w:val="4"/>
        </w:numPr>
        <w:tabs>
          <w:tab w:val="left" w:pos="453"/>
          <w:tab w:val="left" w:pos="5259"/>
        </w:tabs>
        <w:spacing w:before="160" w:line="276" w:lineRule="auto"/>
        <w:ind w:left="452" w:hanging="353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Capital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="008E01C0">
        <w:rPr>
          <w:rFonts w:ascii="Times New Roman" w:hAnsi="Times New Roman" w:cs="Times New Roman"/>
          <w:sz w:val="26"/>
        </w:rPr>
        <w:t xml:space="preserve">Ratio                                       </w:t>
      </w:r>
      <w:r w:rsidRPr="003B11B5">
        <w:rPr>
          <w:rFonts w:ascii="Times New Roman" w:hAnsi="Times New Roman" w:cs="Times New Roman"/>
          <w:sz w:val="26"/>
        </w:rPr>
        <w:t>(d)</w:t>
      </w:r>
      <w:r w:rsidRPr="003B11B5">
        <w:rPr>
          <w:rFonts w:ascii="Times New Roman" w:hAnsi="Times New Roman" w:cs="Times New Roman"/>
          <w:spacing w:val="5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Noe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 these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540"/>
          <w:tab w:val="left" w:leader="hyphen" w:pos="2487"/>
        </w:tabs>
        <w:spacing w:before="0" w:line="276" w:lineRule="auto"/>
        <w:ind w:left="539" w:hanging="440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Generally</w:t>
      </w:r>
      <w:r w:rsidRPr="003B11B5">
        <w:rPr>
          <w:rFonts w:ascii="Times New Roman" w:hAnsi="Times New Roman" w:cs="Times New Roman"/>
          <w:spacing w:val="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a</w:t>
      </w:r>
      <w:r w:rsidRPr="003B11B5">
        <w:rPr>
          <w:rFonts w:ascii="Times New Roman" w:hAnsi="Times New Roman" w:cs="Times New Roman"/>
          <w:sz w:val="26"/>
        </w:rPr>
        <w:tab/>
        <w:t>is prepared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when you</w:t>
      </w:r>
      <w:r w:rsidRPr="003B11B5">
        <w:rPr>
          <w:rFonts w:ascii="Times New Roman" w:hAnsi="Times New Roman" w:cs="Times New Roman"/>
          <w:spacing w:val="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return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 goods to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supplier.</w:t>
      </w:r>
    </w:p>
    <w:p w:rsidR="007F18DF" w:rsidRPr="003B11B5" w:rsidRDefault="005B06D4" w:rsidP="00471726">
      <w:pPr>
        <w:pStyle w:val="ListParagraph"/>
        <w:numPr>
          <w:ilvl w:val="0"/>
          <w:numId w:val="3"/>
        </w:numPr>
        <w:tabs>
          <w:tab w:val="left" w:pos="453"/>
          <w:tab w:val="left" w:pos="4532"/>
        </w:tabs>
        <w:spacing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Credit Note</w:t>
      </w:r>
      <w:r w:rsidRPr="003B11B5">
        <w:rPr>
          <w:rFonts w:ascii="Times New Roman" w:hAnsi="Times New Roman" w:cs="Times New Roman"/>
          <w:sz w:val="26"/>
        </w:rPr>
        <w:tab/>
        <w:t>(c)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Both</w:t>
      </w:r>
    </w:p>
    <w:p w:rsidR="007F18DF" w:rsidRPr="003B11B5" w:rsidRDefault="005B06D4" w:rsidP="00471726">
      <w:pPr>
        <w:pStyle w:val="ListParagraph"/>
        <w:numPr>
          <w:ilvl w:val="0"/>
          <w:numId w:val="3"/>
        </w:numPr>
        <w:tabs>
          <w:tab w:val="left" w:pos="468"/>
          <w:tab w:val="left" w:pos="4539"/>
        </w:tabs>
        <w:spacing w:before="150" w:line="276" w:lineRule="auto"/>
        <w:ind w:left="467" w:hanging="368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Debit Note</w:t>
      </w:r>
      <w:r w:rsidRPr="003B11B5">
        <w:rPr>
          <w:rFonts w:ascii="Times New Roman" w:hAnsi="Times New Roman" w:cs="Times New Roman"/>
          <w:sz w:val="26"/>
        </w:rPr>
        <w:tab/>
        <w:t>(d)</w:t>
      </w:r>
      <w:r w:rsidRPr="003B11B5">
        <w:rPr>
          <w:rFonts w:ascii="Times New Roman" w:hAnsi="Times New Roman" w:cs="Times New Roman"/>
          <w:spacing w:val="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None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370"/>
        </w:tabs>
        <w:spacing w:before="149" w:line="276" w:lineRule="auto"/>
        <w:ind w:left="369" w:hanging="270"/>
        <w:rPr>
          <w:rFonts w:ascii="Times New Roman" w:hAnsi="Times New Roman" w:cs="Times New Roman"/>
          <w:sz w:val="24"/>
        </w:rPr>
      </w:pPr>
      <w:r w:rsidRPr="003B11B5">
        <w:rPr>
          <w:rFonts w:ascii="Times New Roman" w:hAnsi="Times New Roman" w:cs="Times New Roman"/>
          <w:sz w:val="26"/>
        </w:rPr>
        <w:t>Branch which does not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maintain its own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set</w:t>
      </w:r>
      <w:r w:rsidRPr="003B11B5">
        <w:rPr>
          <w:rFonts w:ascii="Times New Roman" w:hAnsi="Times New Roman" w:cs="Times New Roman"/>
          <w:spacing w:val="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of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books is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-----</w:t>
      </w:r>
    </w:p>
    <w:p w:rsidR="007F18DF" w:rsidRPr="003B11B5" w:rsidRDefault="005B06D4" w:rsidP="00471726">
      <w:pPr>
        <w:pStyle w:val="ListParagraph"/>
        <w:numPr>
          <w:ilvl w:val="0"/>
          <w:numId w:val="2"/>
        </w:numPr>
        <w:tabs>
          <w:tab w:val="left" w:pos="453"/>
        </w:tabs>
        <w:spacing w:before="148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Dependent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Branch</w:t>
      </w:r>
    </w:p>
    <w:p w:rsidR="007F18DF" w:rsidRPr="003B11B5" w:rsidRDefault="005B06D4" w:rsidP="00471726">
      <w:pPr>
        <w:pStyle w:val="ListParagraph"/>
        <w:numPr>
          <w:ilvl w:val="0"/>
          <w:numId w:val="2"/>
        </w:numPr>
        <w:tabs>
          <w:tab w:val="left" w:pos="468"/>
        </w:tabs>
        <w:spacing w:before="150" w:line="276" w:lineRule="auto"/>
        <w:ind w:left="467" w:hanging="368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Independent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Branch</w:t>
      </w:r>
    </w:p>
    <w:p w:rsidR="007F18DF" w:rsidRPr="003B11B5" w:rsidRDefault="005B06D4" w:rsidP="00471726">
      <w:pPr>
        <w:pStyle w:val="ListParagraph"/>
        <w:numPr>
          <w:ilvl w:val="0"/>
          <w:numId w:val="2"/>
        </w:numPr>
        <w:tabs>
          <w:tab w:val="left" w:pos="453"/>
        </w:tabs>
        <w:spacing w:before="149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Foreign</w:t>
      </w:r>
      <w:r w:rsidRPr="003B11B5">
        <w:rPr>
          <w:rFonts w:ascii="Times New Roman" w:hAnsi="Times New Roman" w:cs="Times New Roman"/>
          <w:spacing w:val="-2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Branch</w:t>
      </w:r>
    </w:p>
    <w:p w:rsidR="007F18DF" w:rsidRPr="003B11B5" w:rsidRDefault="005B06D4" w:rsidP="00471726">
      <w:pPr>
        <w:pStyle w:val="ListParagraph"/>
        <w:numPr>
          <w:ilvl w:val="0"/>
          <w:numId w:val="2"/>
        </w:numPr>
        <w:tabs>
          <w:tab w:val="left" w:pos="468"/>
        </w:tabs>
        <w:spacing w:before="150" w:line="276" w:lineRule="auto"/>
        <w:ind w:left="467" w:hanging="368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Local</w:t>
      </w:r>
      <w:r w:rsidRPr="003B11B5">
        <w:rPr>
          <w:rFonts w:ascii="Times New Roman" w:hAnsi="Times New Roman" w:cs="Times New Roman"/>
          <w:spacing w:val="-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Branch</w:t>
      </w:r>
    </w:p>
    <w:p w:rsidR="007F18DF" w:rsidRPr="003B11B5" w:rsidRDefault="005B06D4" w:rsidP="00471726">
      <w:pPr>
        <w:pStyle w:val="ListParagraph"/>
        <w:numPr>
          <w:ilvl w:val="0"/>
          <w:numId w:val="11"/>
        </w:numPr>
        <w:tabs>
          <w:tab w:val="left" w:pos="296"/>
        </w:tabs>
        <w:spacing w:before="150" w:line="276" w:lineRule="auto"/>
        <w:ind w:left="295" w:hanging="196"/>
        <w:rPr>
          <w:rFonts w:ascii="Times New Roman" w:hAnsi="Times New Roman" w:cs="Times New Roman"/>
          <w:sz w:val="24"/>
        </w:rPr>
      </w:pPr>
      <w:r w:rsidRPr="003B11B5">
        <w:rPr>
          <w:rFonts w:ascii="Times New Roman" w:hAnsi="Times New Roman" w:cs="Times New Roman"/>
          <w:sz w:val="26"/>
        </w:rPr>
        <w:t>Goods sent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on consignment account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is</w:t>
      </w:r>
      <w:r w:rsidRPr="003B11B5">
        <w:rPr>
          <w:rFonts w:ascii="Times New Roman" w:hAnsi="Times New Roman" w:cs="Times New Roman"/>
          <w:spacing w:val="1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prepared in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the books of</w:t>
      </w:r>
      <w:r w:rsidRPr="003B11B5">
        <w:rPr>
          <w:rFonts w:ascii="Times New Roman" w:hAnsi="Times New Roman" w:cs="Times New Roman"/>
          <w:spacing w:val="-3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-----</w:t>
      </w:r>
    </w:p>
    <w:p w:rsidR="007F18DF" w:rsidRPr="003B11B5" w:rsidRDefault="005B06D4" w:rsidP="00471726">
      <w:pPr>
        <w:pStyle w:val="ListParagraph"/>
        <w:numPr>
          <w:ilvl w:val="0"/>
          <w:numId w:val="1"/>
        </w:numPr>
        <w:tabs>
          <w:tab w:val="left" w:pos="453"/>
        </w:tabs>
        <w:spacing w:before="148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Creditor</w:t>
      </w:r>
    </w:p>
    <w:p w:rsidR="007F18DF" w:rsidRPr="003B11B5" w:rsidRDefault="005B06D4" w:rsidP="00471726">
      <w:pPr>
        <w:pStyle w:val="ListParagraph"/>
        <w:numPr>
          <w:ilvl w:val="0"/>
          <w:numId w:val="1"/>
        </w:numPr>
        <w:tabs>
          <w:tab w:val="left" w:pos="468"/>
        </w:tabs>
        <w:spacing w:before="152" w:line="276" w:lineRule="auto"/>
        <w:ind w:left="467" w:hanging="368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Debtor</w:t>
      </w:r>
    </w:p>
    <w:p w:rsidR="007F18DF" w:rsidRPr="003B11B5" w:rsidRDefault="005B06D4" w:rsidP="00471726">
      <w:pPr>
        <w:pStyle w:val="ListParagraph"/>
        <w:numPr>
          <w:ilvl w:val="0"/>
          <w:numId w:val="1"/>
        </w:numPr>
        <w:tabs>
          <w:tab w:val="left" w:pos="453"/>
        </w:tabs>
        <w:spacing w:before="147" w:line="276" w:lineRule="auto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Consignee</w:t>
      </w:r>
    </w:p>
    <w:p w:rsidR="007F18DF" w:rsidRPr="003B11B5" w:rsidRDefault="005B06D4" w:rsidP="00471726">
      <w:pPr>
        <w:pStyle w:val="ListParagraph"/>
        <w:numPr>
          <w:ilvl w:val="0"/>
          <w:numId w:val="1"/>
        </w:numPr>
        <w:tabs>
          <w:tab w:val="left" w:pos="468"/>
        </w:tabs>
        <w:spacing w:before="150" w:line="276" w:lineRule="auto"/>
        <w:ind w:left="467" w:hanging="368"/>
        <w:rPr>
          <w:rFonts w:ascii="Times New Roman" w:hAnsi="Times New Roman" w:cs="Times New Roman"/>
          <w:sz w:val="26"/>
        </w:rPr>
      </w:pPr>
      <w:r w:rsidRPr="003B11B5">
        <w:rPr>
          <w:rFonts w:ascii="Times New Roman" w:hAnsi="Times New Roman" w:cs="Times New Roman"/>
          <w:sz w:val="26"/>
        </w:rPr>
        <w:t>Consignor</w:t>
      </w:r>
    </w:p>
    <w:p w:rsidR="007F18DF" w:rsidRPr="003B11B5" w:rsidRDefault="007F18DF" w:rsidP="00BE48B1">
      <w:pPr>
        <w:pStyle w:val="BodyText"/>
        <w:spacing w:before="150" w:line="276" w:lineRule="auto"/>
        <w:ind w:left="4240" w:right="3740" w:firstLine="0"/>
        <w:jc w:val="center"/>
        <w:rPr>
          <w:rFonts w:ascii="Times New Roman" w:hAnsi="Times New Roman" w:cs="Times New Roman"/>
        </w:rPr>
        <w:sectPr w:rsidR="007F18DF" w:rsidRPr="003B11B5" w:rsidSect="00471726">
          <w:pgSz w:w="11910" w:h="16840"/>
          <w:pgMar w:top="1080" w:right="960" w:bottom="280" w:left="980" w:header="720" w:footer="720" w:gutter="0"/>
          <w:cols w:space="720"/>
        </w:sectPr>
      </w:pPr>
    </w:p>
    <w:p w:rsidR="007F18DF" w:rsidRDefault="00BE48B1" w:rsidP="00BE48B1">
      <w:pPr>
        <w:pStyle w:val="BodyText"/>
        <w:numPr>
          <w:ilvl w:val="0"/>
          <w:numId w:val="16"/>
        </w:numPr>
        <w:spacing w:before="4" w:line="276" w:lineRule="auto"/>
        <w:rPr>
          <w:rFonts w:ascii="Times New Roman" w:hAnsi="Times New Roman" w:cs="Times New Roman"/>
          <w:sz w:val="36"/>
          <w:szCs w:val="36"/>
        </w:rPr>
      </w:pPr>
      <w:r w:rsidRPr="002E6D07">
        <w:rPr>
          <w:rFonts w:ascii="Times New Roman" w:hAnsi="Times New Roman" w:cs="Times New Roman"/>
          <w:b/>
          <w:sz w:val="36"/>
          <w:szCs w:val="36"/>
        </w:rPr>
        <w:lastRenderedPageBreak/>
        <w:t>Question</w:t>
      </w:r>
      <w:r w:rsidRPr="002E6D07">
        <w:rPr>
          <w:rFonts w:ascii="Times New Roman" w:hAnsi="Times New Roman" w:cs="Times New Roman"/>
          <w:b/>
          <w:spacing w:val="62"/>
          <w:sz w:val="36"/>
          <w:szCs w:val="36"/>
        </w:rPr>
        <w:t xml:space="preserve"> - </w:t>
      </w:r>
      <w:r w:rsidRPr="002E6D07">
        <w:rPr>
          <w:rFonts w:ascii="Times New Roman" w:hAnsi="Times New Roman" w:cs="Times New Roman"/>
          <w:sz w:val="36"/>
          <w:szCs w:val="36"/>
        </w:rPr>
        <w:t xml:space="preserve">Short Notes </w:t>
      </w:r>
    </w:p>
    <w:p w:rsidR="002E6D07" w:rsidRPr="002E6D07" w:rsidRDefault="002E6D07" w:rsidP="002E6D07">
      <w:pPr>
        <w:pStyle w:val="BodyText"/>
        <w:spacing w:before="4" w:line="276" w:lineRule="auto"/>
        <w:ind w:left="720" w:firstLine="0"/>
        <w:rPr>
          <w:rFonts w:ascii="Times New Roman" w:hAnsi="Times New Roman" w:cs="Times New Roman"/>
          <w:sz w:val="36"/>
          <w:szCs w:val="36"/>
        </w:rPr>
      </w:pPr>
    </w:p>
    <w:p w:rsidR="00BE48B1" w:rsidRPr="002E6D07" w:rsidRDefault="002E6D07" w:rsidP="002E6D07">
      <w:pPr>
        <w:tabs>
          <w:tab w:val="left" w:pos="441"/>
        </w:tabs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</w:t>
      </w:r>
      <w:r w:rsidR="00BE48B1" w:rsidRPr="002E6D07">
        <w:rPr>
          <w:rFonts w:ascii="Times New Roman" w:hAnsi="Times New Roman" w:cs="Times New Roman"/>
          <w:sz w:val="26"/>
        </w:rPr>
        <w:t>1.</w:t>
      </w:r>
      <w:r>
        <w:rPr>
          <w:rFonts w:ascii="Times New Roman" w:hAnsi="Times New Roman" w:cs="Times New Roman"/>
          <w:sz w:val="26"/>
        </w:rPr>
        <w:t xml:space="preserve"> </w:t>
      </w:r>
      <w:r w:rsidR="00BE48B1" w:rsidRPr="002E6D07">
        <w:rPr>
          <w:rFonts w:ascii="Times New Roman" w:hAnsi="Times New Roman" w:cs="Times New Roman"/>
          <w:sz w:val="26"/>
        </w:rPr>
        <w:t>Financial Accounting.</w:t>
      </w:r>
    </w:p>
    <w:p w:rsidR="00BE48B1" w:rsidRPr="003B11B5" w:rsidRDefault="002E6D07" w:rsidP="002E6D07">
      <w:pPr>
        <w:pStyle w:val="ListParagraph"/>
        <w:tabs>
          <w:tab w:val="left" w:pos="453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BE48B1">
        <w:rPr>
          <w:rFonts w:ascii="Times New Roman" w:hAnsi="Times New Roman" w:cs="Times New Roman"/>
          <w:sz w:val="26"/>
        </w:rPr>
        <w:t>2.</w:t>
      </w:r>
      <w:r>
        <w:rPr>
          <w:rFonts w:ascii="Times New Roman" w:hAnsi="Times New Roman" w:cs="Times New Roman"/>
          <w:sz w:val="26"/>
        </w:rPr>
        <w:t xml:space="preserve"> </w:t>
      </w:r>
      <w:r w:rsidR="00BE48B1">
        <w:rPr>
          <w:rFonts w:ascii="Times New Roman" w:hAnsi="Times New Roman" w:cs="Times New Roman"/>
          <w:sz w:val="26"/>
        </w:rPr>
        <w:t>Management Accounting.</w:t>
      </w:r>
    </w:p>
    <w:p w:rsidR="00BE48B1" w:rsidRPr="00BE48B1" w:rsidRDefault="002E6D07" w:rsidP="002E6D07">
      <w:pPr>
        <w:tabs>
          <w:tab w:val="left" w:pos="427"/>
        </w:tabs>
        <w:spacing w:before="160" w:line="276" w:lineRule="auto"/>
        <w:ind w:left="99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E48B1">
        <w:rPr>
          <w:rFonts w:ascii="Times New Roman" w:hAnsi="Times New Roman" w:cs="Times New Roman"/>
          <w:sz w:val="26"/>
        </w:rPr>
        <w:t>3.</w:t>
      </w:r>
      <w:r>
        <w:rPr>
          <w:rFonts w:ascii="Times New Roman" w:hAnsi="Times New Roman" w:cs="Times New Roman"/>
          <w:sz w:val="26"/>
        </w:rPr>
        <w:t xml:space="preserve"> </w:t>
      </w:r>
      <w:r w:rsidR="00BE48B1" w:rsidRPr="00BE48B1">
        <w:rPr>
          <w:rFonts w:ascii="Times New Roman" w:hAnsi="Times New Roman" w:cs="Times New Roman"/>
          <w:sz w:val="26"/>
        </w:rPr>
        <w:t>Cost Accounting.</w:t>
      </w:r>
    </w:p>
    <w:p w:rsidR="00BE48B1" w:rsidRPr="003B11B5" w:rsidRDefault="00BE48B1" w:rsidP="002E6D07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</w:t>
      </w:r>
      <w:r w:rsidR="002E6D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Consignment Account.</w:t>
      </w:r>
    </w:p>
    <w:p w:rsidR="00BE48B1" w:rsidRPr="003B11B5" w:rsidRDefault="00BE48B1" w:rsidP="002E6D07">
      <w:pPr>
        <w:pStyle w:val="ListParagraph"/>
        <w:tabs>
          <w:tab w:val="left" w:pos="453"/>
        </w:tabs>
        <w:spacing w:before="148"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pacing w:val="-4"/>
          <w:sz w:val="26"/>
        </w:rPr>
        <w:t>5.</w:t>
      </w:r>
      <w:r w:rsidRPr="003B11B5">
        <w:rPr>
          <w:rFonts w:ascii="Times New Roman" w:hAnsi="Times New Roman" w:cs="Times New Roman"/>
          <w:spacing w:val="-4"/>
          <w:sz w:val="26"/>
        </w:rPr>
        <w:t xml:space="preserve"> </w:t>
      </w:r>
      <w:r w:rsidRPr="003B11B5">
        <w:rPr>
          <w:rFonts w:ascii="Times New Roman" w:hAnsi="Times New Roman" w:cs="Times New Roman"/>
          <w:sz w:val="26"/>
        </w:rPr>
        <w:t>Branch</w:t>
      </w:r>
      <w:r>
        <w:rPr>
          <w:rFonts w:ascii="Times New Roman" w:hAnsi="Times New Roman" w:cs="Times New Roman"/>
          <w:sz w:val="26"/>
        </w:rPr>
        <w:t xml:space="preserve"> Account.</w:t>
      </w:r>
    </w:p>
    <w:p w:rsidR="00BE48B1" w:rsidRDefault="00BE48B1" w:rsidP="002E6D07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6.</w:t>
      </w:r>
      <w:r w:rsidR="002E6D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Need of Conversion of Partnership firm into Ltd Co.</w:t>
      </w:r>
    </w:p>
    <w:p w:rsidR="00BE48B1" w:rsidRDefault="00BE48B1" w:rsidP="002E6D07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7.</w:t>
      </w:r>
      <w:r w:rsidR="002E6D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Amalgamation of Partnership Firm.</w:t>
      </w:r>
    </w:p>
    <w:p w:rsidR="002E6D07" w:rsidRDefault="002E6D07" w:rsidP="002E6D07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8. Del-Credere Commission.</w:t>
      </w:r>
    </w:p>
    <w:p w:rsidR="002E6D07" w:rsidRDefault="002E6D07" w:rsidP="002E6D07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9. Single Entry System.</w:t>
      </w:r>
    </w:p>
    <w:p w:rsidR="002E6D07" w:rsidRDefault="002E6D07" w:rsidP="002E6D07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  Need of Financial Accounting.</w:t>
      </w:r>
    </w:p>
    <w:p w:rsidR="00BE48B1" w:rsidRPr="003B11B5" w:rsidRDefault="00BE48B1" w:rsidP="00BE48B1">
      <w:pPr>
        <w:pStyle w:val="ListParagraph"/>
        <w:tabs>
          <w:tab w:val="left" w:pos="441"/>
        </w:tabs>
        <w:spacing w:line="276" w:lineRule="auto"/>
        <w:ind w:left="440" w:firstLine="0"/>
        <w:rPr>
          <w:rFonts w:ascii="Times New Roman" w:hAnsi="Times New Roman" w:cs="Times New Roman"/>
          <w:sz w:val="26"/>
        </w:rPr>
      </w:pPr>
    </w:p>
    <w:p w:rsidR="00BE48B1" w:rsidRPr="003B11B5" w:rsidRDefault="00BE48B1" w:rsidP="00471726">
      <w:pPr>
        <w:pStyle w:val="BodyText"/>
        <w:spacing w:before="4" w:line="276" w:lineRule="auto"/>
        <w:ind w:left="0" w:firstLine="0"/>
        <w:rPr>
          <w:rFonts w:ascii="Times New Roman" w:hAnsi="Times New Roman" w:cs="Times New Roman"/>
          <w:sz w:val="17"/>
        </w:rPr>
      </w:pPr>
    </w:p>
    <w:sectPr w:rsidR="00BE48B1" w:rsidRPr="003B11B5" w:rsidSect="007F18DF">
      <w:pgSz w:w="11910" w:h="16840"/>
      <w:pgMar w:top="1580" w:right="96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829" w:rsidRDefault="00CA4829" w:rsidP="00471726">
      <w:r>
        <w:separator/>
      </w:r>
    </w:p>
  </w:endnote>
  <w:endnote w:type="continuationSeparator" w:id="1">
    <w:p w:rsidR="00CA4829" w:rsidRDefault="00CA4829" w:rsidP="0047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829" w:rsidRDefault="00CA4829" w:rsidP="00471726">
      <w:r>
        <w:separator/>
      </w:r>
    </w:p>
  </w:footnote>
  <w:footnote w:type="continuationSeparator" w:id="1">
    <w:p w:rsidR="00CA4829" w:rsidRDefault="00CA4829" w:rsidP="00471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55C"/>
    <w:multiLevelType w:val="hybridMultilevel"/>
    <w:tmpl w:val="92C2ADD0"/>
    <w:lvl w:ilvl="0" w:tplc="7FC07F8A">
      <w:start w:val="1"/>
      <w:numFmt w:val="lowerLetter"/>
      <w:lvlText w:val="(%1)"/>
      <w:lvlJc w:val="left"/>
      <w:pPr>
        <w:ind w:left="45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0F8C944">
      <w:numFmt w:val="bullet"/>
      <w:lvlText w:val="•"/>
      <w:lvlJc w:val="left"/>
      <w:pPr>
        <w:ind w:left="1410" w:hanging="353"/>
      </w:pPr>
      <w:rPr>
        <w:rFonts w:hint="default"/>
        <w:lang w:val="en-US" w:eastAsia="en-US" w:bidi="ar-SA"/>
      </w:rPr>
    </w:lvl>
    <w:lvl w:ilvl="2" w:tplc="B2060662">
      <w:numFmt w:val="bullet"/>
      <w:lvlText w:val="•"/>
      <w:lvlJc w:val="left"/>
      <w:pPr>
        <w:ind w:left="2361" w:hanging="353"/>
      </w:pPr>
      <w:rPr>
        <w:rFonts w:hint="default"/>
        <w:lang w:val="en-US" w:eastAsia="en-US" w:bidi="ar-SA"/>
      </w:rPr>
    </w:lvl>
    <w:lvl w:ilvl="3" w:tplc="5AA8565A">
      <w:numFmt w:val="bullet"/>
      <w:lvlText w:val="•"/>
      <w:lvlJc w:val="left"/>
      <w:pPr>
        <w:ind w:left="3311" w:hanging="353"/>
      </w:pPr>
      <w:rPr>
        <w:rFonts w:hint="default"/>
        <w:lang w:val="en-US" w:eastAsia="en-US" w:bidi="ar-SA"/>
      </w:rPr>
    </w:lvl>
    <w:lvl w:ilvl="4" w:tplc="0FF6C15C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89480782">
      <w:numFmt w:val="bullet"/>
      <w:lvlText w:val="•"/>
      <w:lvlJc w:val="left"/>
      <w:pPr>
        <w:ind w:left="5213" w:hanging="353"/>
      </w:pPr>
      <w:rPr>
        <w:rFonts w:hint="default"/>
        <w:lang w:val="en-US" w:eastAsia="en-US" w:bidi="ar-SA"/>
      </w:rPr>
    </w:lvl>
    <w:lvl w:ilvl="6" w:tplc="5C4C287E">
      <w:numFmt w:val="bullet"/>
      <w:lvlText w:val="•"/>
      <w:lvlJc w:val="left"/>
      <w:pPr>
        <w:ind w:left="6163" w:hanging="353"/>
      </w:pPr>
      <w:rPr>
        <w:rFonts w:hint="default"/>
        <w:lang w:val="en-US" w:eastAsia="en-US" w:bidi="ar-SA"/>
      </w:rPr>
    </w:lvl>
    <w:lvl w:ilvl="7" w:tplc="D43C88BE">
      <w:numFmt w:val="bullet"/>
      <w:lvlText w:val="•"/>
      <w:lvlJc w:val="left"/>
      <w:pPr>
        <w:ind w:left="7114" w:hanging="353"/>
      </w:pPr>
      <w:rPr>
        <w:rFonts w:hint="default"/>
        <w:lang w:val="en-US" w:eastAsia="en-US" w:bidi="ar-SA"/>
      </w:rPr>
    </w:lvl>
    <w:lvl w:ilvl="8" w:tplc="4136162E">
      <w:numFmt w:val="bullet"/>
      <w:lvlText w:val="•"/>
      <w:lvlJc w:val="left"/>
      <w:pPr>
        <w:ind w:left="8064" w:hanging="353"/>
      </w:pPr>
      <w:rPr>
        <w:rFonts w:hint="default"/>
        <w:lang w:val="en-US" w:eastAsia="en-US" w:bidi="ar-SA"/>
      </w:rPr>
    </w:lvl>
  </w:abstractNum>
  <w:abstractNum w:abstractNumId="1">
    <w:nsid w:val="034A5EF8"/>
    <w:multiLevelType w:val="hybridMultilevel"/>
    <w:tmpl w:val="46E67932"/>
    <w:lvl w:ilvl="0" w:tplc="FBD25D06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33DA7C40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3F502982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B9D48668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B3568626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EA86CA8A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9524EB7E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C3448236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D7A8DDFE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2">
    <w:nsid w:val="0B24153A"/>
    <w:multiLevelType w:val="hybridMultilevel"/>
    <w:tmpl w:val="12861928"/>
    <w:lvl w:ilvl="0" w:tplc="04090009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0E190BEE"/>
    <w:multiLevelType w:val="hybridMultilevel"/>
    <w:tmpl w:val="A844C35E"/>
    <w:lvl w:ilvl="0" w:tplc="6C8819C8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65F62F24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EBFCAD9A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77A68052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601A4616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1A92C75A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48BCAD06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357A06F4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41780BF8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4">
    <w:nsid w:val="0E90564B"/>
    <w:multiLevelType w:val="hybridMultilevel"/>
    <w:tmpl w:val="65A4E374"/>
    <w:lvl w:ilvl="0" w:tplc="6878228A">
      <w:start w:val="1"/>
      <w:numFmt w:val="lowerLetter"/>
      <w:lvlText w:val="(%1)"/>
      <w:lvlJc w:val="left"/>
      <w:pPr>
        <w:ind w:left="45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924CD70">
      <w:numFmt w:val="bullet"/>
      <w:lvlText w:val="•"/>
      <w:lvlJc w:val="left"/>
      <w:pPr>
        <w:ind w:left="1410" w:hanging="353"/>
      </w:pPr>
      <w:rPr>
        <w:rFonts w:hint="default"/>
        <w:lang w:val="en-US" w:eastAsia="en-US" w:bidi="ar-SA"/>
      </w:rPr>
    </w:lvl>
    <w:lvl w:ilvl="2" w:tplc="BFA848AC">
      <w:numFmt w:val="bullet"/>
      <w:lvlText w:val="•"/>
      <w:lvlJc w:val="left"/>
      <w:pPr>
        <w:ind w:left="2361" w:hanging="353"/>
      </w:pPr>
      <w:rPr>
        <w:rFonts w:hint="default"/>
        <w:lang w:val="en-US" w:eastAsia="en-US" w:bidi="ar-SA"/>
      </w:rPr>
    </w:lvl>
    <w:lvl w:ilvl="3" w:tplc="542EBC74">
      <w:numFmt w:val="bullet"/>
      <w:lvlText w:val="•"/>
      <w:lvlJc w:val="left"/>
      <w:pPr>
        <w:ind w:left="3311" w:hanging="353"/>
      </w:pPr>
      <w:rPr>
        <w:rFonts w:hint="default"/>
        <w:lang w:val="en-US" w:eastAsia="en-US" w:bidi="ar-SA"/>
      </w:rPr>
    </w:lvl>
    <w:lvl w:ilvl="4" w:tplc="488CB37E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8A127390">
      <w:numFmt w:val="bullet"/>
      <w:lvlText w:val="•"/>
      <w:lvlJc w:val="left"/>
      <w:pPr>
        <w:ind w:left="5213" w:hanging="353"/>
      </w:pPr>
      <w:rPr>
        <w:rFonts w:hint="default"/>
        <w:lang w:val="en-US" w:eastAsia="en-US" w:bidi="ar-SA"/>
      </w:rPr>
    </w:lvl>
    <w:lvl w:ilvl="6" w:tplc="B772312A">
      <w:numFmt w:val="bullet"/>
      <w:lvlText w:val="•"/>
      <w:lvlJc w:val="left"/>
      <w:pPr>
        <w:ind w:left="6163" w:hanging="353"/>
      </w:pPr>
      <w:rPr>
        <w:rFonts w:hint="default"/>
        <w:lang w:val="en-US" w:eastAsia="en-US" w:bidi="ar-SA"/>
      </w:rPr>
    </w:lvl>
    <w:lvl w:ilvl="7" w:tplc="7062D1F2">
      <w:numFmt w:val="bullet"/>
      <w:lvlText w:val="•"/>
      <w:lvlJc w:val="left"/>
      <w:pPr>
        <w:ind w:left="7114" w:hanging="353"/>
      </w:pPr>
      <w:rPr>
        <w:rFonts w:hint="default"/>
        <w:lang w:val="en-US" w:eastAsia="en-US" w:bidi="ar-SA"/>
      </w:rPr>
    </w:lvl>
    <w:lvl w:ilvl="8" w:tplc="E75A29E0">
      <w:numFmt w:val="bullet"/>
      <w:lvlText w:val="•"/>
      <w:lvlJc w:val="left"/>
      <w:pPr>
        <w:ind w:left="8064" w:hanging="353"/>
      </w:pPr>
      <w:rPr>
        <w:rFonts w:hint="default"/>
        <w:lang w:val="en-US" w:eastAsia="en-US" w:bidi="ar-SA"/>
      </w:rPr>
    </w:lvl>
  </w:abstractNum>
  <w:abstractNum w:abstractNumId="5">
    <w:nsid w:val="2BFD3FF6"/>
    <w:multiLevelType w:val="hybridMultilevel"/>
    <w:tmpl w:val="E17ABF4E"/>
    <w:lvl w:ilvl="0" w:tplc="85EEA2BE">
      <w:start w:val="1"/>
      <w:numFmt w:val="lowerLetter"/>
      <w:lvlText w:val="(%1)"/>
      <w:lvlJc w:val="left"/>
      <w:pPr>
        <w:ind w:left="452" w:hanging="3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0DADB2C">
      <w:numFmt w:val="bullet"/>
      <w:lvlText w:val="•"/>
      <w:lvlJc w:val="left"/>
      <w:pPr>
        <w:ind w:left="1410" w:hanging="353"/>
      </w:pPr>
      <w:rPr>
        <w:rFonts w:hint="default"/>
        <w:lang w:val="en-US" w:eastAsia="en-US" w:bidi="ar-SA"/>
      </w:rPr>
    </w:lvl>
    <w:lvl w:ilvl="2" w:tplc="9FAE5CF4">
      <w:numFmt w:val="bullet"/>
      <w:lvlText w:val="•"/>
      <w:lvlJc w:val="left"/>
      <w:pPr>
        <w:ind w:left="2361" w:hanging="353"/>
      </w:pPr>
      <w:rPr>
        <w:rFonts w:hint="default"/>
        <w:lang w:val="en-US" w:eastAsia="en-US" w:bidi="ar-SA"/>
      </w:rPr>
    </w:lvl>
    <w:lvl w:ilvl="3" w:tplc="8C1C9ADE">
      <w:numFmt w:val="bullet"/>
      <w:lvlText w:val="•"/>
      <w:lvlJc w:val="left"/>
      <w:pPr>
        <w:ind w:left="3311" w:hanging="353"/>
      </w:pPr>
      <w:rPr>
        <w:rFonts w:hint="default"/>
        <w:lang w:val="en-US" w:eastAsia="en-US" w:bidi="ar-SA"/>
      </w:rPr>
    </w:lvl>
    <w:lvl w:ilvl="4" w:tplc="B03696F2">
      <w:numFmt w:val="bullet"/>
      <w:lvlText w:val="•"/>
      <w:lvlJc w:val="left"/>
      <w:pPr>
        <w:ind w:left="4262" w:hanging="353"/>
      </w:pPr>
      <w:rPr>
        <w:rFonts w:hint="default"/>
        <w:lang w:val="en-US" w:eastAsia="en-US" w:bidi="ar-SA"/>
      </w:rPr>
    </w:lvl>
    <w:lvl w:ilvl="5" w:tplc="58C26E26">
      <w:numFmt w:val="bullet"/>
      <w:lvlText w:val="•"/>
      <w:lvlJc w:val="left"/>
      <w:pPr>
        <w:ind w:left="5213" w:hanging="353"/>
      </w:pPr>
      <w:rPr>
        <w:rFonts w:hint="default"/>
        <w:lang w:val="en-US" w:eastAsia="en-US" w:bidi="ar-SA"/>
      </w:rPr>
    </w:lvl>
    <w:lvl w:ilvl="6" w:tplc="27C2AADE">
      <w:numFmt w:val="bullet"/>
      <w:lvlText w:val="•"/>
      <w:lvlJc w:val="left"/>
      <w:pPr>
        <w:ind w:left="6163" w:hanging="353"/>
      </w:pPr>
      <w:rPr>
        <w:rFonts w:hint="default"/>
        <w:lang w:val="en-US" w:eastAsia="en-US" w:bidi="ar-SA"/>
      </w:rPr>
    </w:lvl>
    <w:lvl w:ilvl="7" w:tplc="BC1E5798">
      <w:numFmt w:val="bullet"/>
      <w:lvlText w:val="•"/>
      <w:lvlJc w:val="left"/>
      <w:pPr>
        <w:ind w:left="7114" w:hanging="353"/>
      </w:pPr>
      <w:rPr>
        <w:rFonts w:hint="default"/>
        <w:lang w:val="en-US" w:eastAsia="en-US" w:bidi="ar-SA"/>
      </w:rPr>
    </w:lvl>
    <w:lvl w:ilvl="8" w:tplc="C94631B4">
      <w:numFmt w:val="bullet"/>
      <w:lvlText w:val="•"/>
      <w:lvlJc w:val="left"/>
      <w:pPr>
        <w:ind w:left="8064" w:hanging="353"/>
      </w:pPr>
      <w:rPr>
        <w:rFonts w:hint="default"/>
        <w:lang w:val="en-US" w:eastAsia="en-US" w:bidi="ar-SA"/>
      </w:rPr>
    </w:lvl>
  </w:abstractNum>
  <w:abstractNum w:abstractNumId="6">
    <w:nsid w:val="31932268"/>
    <w:multiLevelType w:val="hybridMultilevel"/>
    <w:tmpl w:val="6EEAA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E137B"/>
    <w:multiLevelType w:val="hybridMultilevel"/>
    <w:tmpl w:val="263407A4"/>
    <w:lvl w:ilvl="0" w:tplc="90A488AE">
      <w:start w:val="1"/>
      <w:numFmt w:val="lowerLetter"/>
      <w:lvlText w:val="(%1)"/>
      <w:lvlJc w:val="left"/>
      <w:pPr>
        <w:ind w:left="498" w:hanging="399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DF78BB8E">
      <w:numFmt w:val="bullet"/>
      <w:lvlText w:val="•"/>
      <w:lvlJc w:val="left"/>
      <w:pPr>
        <w:ind w:left="1446" w:hanging="399"/>
      </w:pPr>
      <w:rPr>
        <w:rFonts w:hint="default"/>
        <w:lang w:val="en-US" w:eastAsia="en-US" w:bidi="ar-SA"/>
      </w:rPr>
    </w:lvl>
    <w:lvl w:ilvl="2" w:tplc="EB2A5450">
      <w:numFmt w:val="bullet"/>
      <w:lvlText w:val="•"/>
      <w:lvlJc w:val="left"/>
      <w:pPr>
        <w:ind w:left="2393" w:hanging="399"/>
      </w:pPr>
      <w:rPr>
        <w:rFonts w:hint="default"/>
        <w:lang w:val="en-US" w:eastAsia="en-US" w:bidi="ar-SA"/>
      </w:rPr>
    </w:lvl>
    <w:lvl w:ilvl="3" w:tplc="F99C8078">
      <w:numFmt w:val="bullet"/>
      <w:lvlText w:val="•"/>
      <w:lvlJc w:val="left"/>
      <w:pPr>
        <w:ind w:left="3339" w:hanging="399"/>
      </w:pPr>
      <w:rPr>
        <w:rFonts w:hint="default"/>
        <w:lang w:val="en-US" w:eastAsia="en-US" w:bidi="ar-SA"/>
      </w:rPr>
    </w:lvl>
    <w:lvl w:ilvl="4" w:tplc="F68CDB7A">
      <w:numFmt w:val="bullet"/>
      <w:lvlText w:val="•"/>
      <w:lvlJc w:val="left"/>
      <w:pPr>
        <w:ind w:left="4286" w:hanging="399"/>
      </w:pPr>
      <w:rPr>
        <w:rFonts w:hint="default"/>
        <w:lang w:val="en-US" w:eastAsia="en-US" w:bidi="ar-SA"/>
      </w:rPr>
    </w:lvl>
    <w:lvl w:ilvl="5" w:tplc="8F703806">
      <w:numFmt w:val="bullet"/>
      <w:lvlText w:val="•"/>
      <w:lvlJc w:val="left"/>
      <w:pPr>
        <w:ind w:left="5233" w:hanging="399"/>
      </w:pPr>
      <w:rPr>
        <w:rFonts w:hint="default"/>
        <w:lang w:val="en-US" w:eastAsia="en-US" w:bidi="ar-SA"/>
      </w:rPr>
    </w:lvl>
    <w:lvl w:ilvl="6" w:tplc="9C1A15BA">
      <w:numFmt w:val="bullet"/>
      <w:lvlText w:val="•"/>
      <w:lvlJc w:val="left"/>
      <w:pPr>
        <w:ind w:left="6179" w:hanging="399"/>
      </w:pPr>
      <w:rPr>
        <w:rFonts w:hint="default"/>
        <w:lang w:val="en-US" w:eastAsia="en-US" w:bidi="ar-SA"/>
      </w:rPr>
    </w:lvl>
    <w:lvl w:ilvl="7" w:tplc="099AB280">
      <w:numFmt w:val="bullet"/>
      <w:lvlText w:val="•"/>
      <w:lvlJc w:val="left"/>
      <w:pPr>
        <w:ind w:left="7126" w:hanging="399"/>
      </w:pPr>
      <w:rPr>
        <w:rFonts w:hint="default"/>
        <w:lang w:val="en-US" w:eastAsia="en-US" w:bidi="ar-SA"/>
      </w:rPr>
    </w:lvl>
    <w:lvl w:ilvl="8" w:tplc="4822D67C">
      <w:numFmt w:val="bullet"/>
      <w:lvlText w:val="•"/>
      <w:lvlJc w:val="left"/>
      <w:pPr>
        <w:ind w:left="8072" w:hanging="399"/>
      </w:pPr>
      <w:rPr>
        <w:rFonts w:hint="default"/>
        <w:lang w:val="en-US" w:eastAsia="en-US" w:bidi="ar-SA"/>
      </w:rPr>
    </w:lvl>
  </w:abstractNum>
  <w:abstractNum w:abstractNumId="8">
    <w:nsid w:val="4C0F2E7A"/>
    <w:multiLevelType w:val="hybridMultilevel"/>
    <w:tmpl w:val="4F7A5436"/>
    <w:lvl w:ilvl="0" w:tplc="FBD25D06">
      <w:start w:val="1"/>
      <w:numFmt w:val="lowerLetter"/>
      <w:lvlText w:val="(%1)"/>
      <w:lvlJc w:val="left"/>
      <w:pPr>
        <w:ind w:left="539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D712B81"/>
    <w:multiLevelType w:val="hybridMultilevel"/>
    <w:tmpl w:val="46E67932"/>
    <w:lvl w:ilvl="0" w:tplc="FBD25D06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33DA7C40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3F502982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B9D48668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B3568626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EA86CA8A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9524EB7E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C3448236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D7A8DDFE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10">
    <w:nsid w:val="52277B64"/>
    <w:multiLevelType w:val="hybridMultilevel"/>
    <w:tmpl w:val="E6D62DAE"/>
    <w:lvl w:ilvl="0" w:tplc="F1D2AB54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431AA8FA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EA1239E0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AD226890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EA94CA52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67D49638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6A4E8A70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50482E02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8E98F0C6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11">
    <w:nsid w:val="55FD16D4"/>
    <w:multiLevelType w:val="hybridMultilevel"/>
    <w:tmpl w:val="D2CA276E"/>
    <w:lvl w:ilvl="0" w:tplc="FBD25D06">
      <w:start w:val="1"/>
      <w:numFmt w:val="lowerLetter"/>
      <w:lvlText w:val="(%1)"/>
      <w:lvlJc w:val="left"/>
      <w:pPr>
        <w:ind w:left="539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58340591"/>
    <w:multiLevelType w:val="hybridMultilevel"/>
    <w:tmpl w:val="844251DA"/>
    <w:lvl w:ilvl="0" w:tplc="8FF89668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8420476C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5EBE286E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49886770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BCC0B90A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3EEA19C0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30A0F736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9B18714C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FC088956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13">
    <w:nsid w:val="66075489"/>
    <w:multiLevelType w:val="hybridMultilevel"/>
    <w:tmpl w:val="AD5AD6A8"/>
    <w:lvl w:ilvl="0" w:tplc="6EA086B0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A76EAAC2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4DE80C4E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596AC76E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4EC4255C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819E0240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C342671C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185CF24C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0EE025EE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14">
    <w:nsid w:val="6C066431"/>
    <w:multiLevelType w:val="hybridMultilevel"/>
    <w:tmpl w:val="E60E53F6"/>
    <w:lvl w:ilvl="0" w:tplc="93722038">
      <w:start w:val="1"/>
      <w:numFmt w:val="lowerLetter"/>
      <w:lvlText w:val="(%1)"/>
      <w:lvlJc w:val="left"/>
      <w:pPr>
        <w:ind w:left="440" w:hanging="341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769CE4A2">
      <w:numFmt w:val="bullet"/>
      <w:lvlText w:val="•"/>
      <w:lvlJc w:val="left"/>
      <w:pPr>
        <w:ind w:left="1392" w:hanging="341"/>
      </w:pPr>
      <w:rPr>
        <w:rFonts w:hint="default"/>
        <w:lang w:val="en-US" w:eastAsia="en-US" w:bidi="ar-SA"/>
      </w:rPr>
    </w:lvl>
    <w:lvl w:ilvl="2" w:tplc="9A543478"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 w:tplc="5BD08F0E">
      <w:numFmt w:val="bullet"/>
      <w:lvlText w:val="•"/>
      <w:lvlJc w:val="left"/>
      <w:pPr>
        <w:ind w:left="3297" w:hanging="341"/>
      </w:pPr>
      <w:rPr>
        <w:rFonts w:hint="default"/>
        <w:lang w:val="en-US" w:eastAsia="en-US" w:bidi="ar-SA"/>
      </w:rPr>
    </w:lvl>
    <w:lvl w:ilvl="4" w:tplc="7B6EAA32">
      <w:numFmt w:val="bullet"/>
      <w:lvlText w:val="•"/>
      <w:lvlJc w:val="left"/>
      <w:pPr>
        <w:ind w:left="4250" w:hanging="341"/>
      </w:pPr>
      <w:rPr>
        <w:rFonts w:hint="default"/>
        <w:lang w:val="en-US" w:eastAsia="en-US" w:bidi="ar-SA"/>
      </w:rPr>
    </w:lvl>
    <w:lvl w:ilvl="5" w:tplc="C10ED6AE">
      <w:numFmt w:val="bullet"/>
      <w:lvlText w:val="•"/>
      <w:lvlJc w:val="left"/>
      <w:pPr>
        <w:ind w:left="5203" w:hanging="341"/>
      </w:pPr>
      <w:rPr>
        <w:rFonts w:hint="default"/>
        <w:lang w:val="en-US" w:eastAsia="en-US" w:bidi="ar-SA"/>
      </w:rPr>
    </w:lvl>
    <w:lvl w:ilvl="6" w:tplc="71DEF4F6">
      <w:numFmt w:val="bullet"/>
      <w:lvlText w:val="•"/>
      <w:lvlJc w:val="left"/>
      <w:pPr>
        <w:ind w:left="6155" w:hanging="341"/>
      </w:pPr>
      <w:rPr>
        <w:rFonts w:hint="default"/>
        <w:lang w:val="en-US" w:eastAsia="en-US" w:bidi="ar-SA"/>
      </w:rPr>
    </w:lvl>
    <w:lvl w:ilvl="7" w:tplc="121069E8"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8" w:tplc="71402200">
      <w:numFmt w:val="bullet"/>
      <w:lvlText w:val="•"/>
      <w:lvlJc w:val="left"/>
      <w:pPr>
        <w:ind w:left="8060" w:hanging="341"/>
      </w:pPr>
      <w:rPr>
        <w:rFonts w:hint="default"/>
        <w:lang w:val="en-US" w:eastAsia="en-US" w:bidi="ar-SA"/>
      </w:rPr>
    </w:lvl>
  </w:abstractNum>
  <w:abstractNum w:abstractNumId="15">
    <w:nsid w:val="7847144D"/>
    <w:multiLevelType w:val="hybridMultilevel"/>
    <w:tmpl w:val="F4785C48"/>
    <w:lvl w:ilvl="0" w:tplc="D3CE3D6A">
      <w:start w:val="1"/>
      <w:numFmt w:val="lowerRoman"/>
      <w:lvlText w:val="%1."/>
      <w:lvlJc w:val="left"/>
      <w:pPr>
        <w:ind w:left="292" w:hanging="192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5D18CD74">
      <w:numFmt w:val="bullet"/>
      <w:lvlText w:val="•"/>
      <w:lvlJc w:val="left"/>
      <w:pPr>
        <w:ind w:left="1266" w:hanging="192"/>
      </w:pPr>
      <w:rPr>
        <w:rFonts w:hint="default"/>
        <w:lang w:val="en-US" w:eastAsia="en-US" w:bidi="ar-SA"/>
      </w:rPr>
    </w:lvl>
    <w:lvl w:ilvl="2" w:tplc="65FE4D90">
      <w:numFmt w:val="bullet"/>
      <w:lvlText w:val="•"/>
      <w:lvlJc w:val="left"/>
      <w:pPr>
        <w:ind w:left="2233" w:hanging="192"/>
      </w:pPr>
      <w:rPr>
        <w:rFonts w:hint="default"/>
        <w:lang w:val="en-US" w:eastAsia="en-US" w:bidi="ar-SA"/>
      </w:rPr>
    </w:lvl>
    <w:lvl w:ilvl="3" w:tplc="EFA8ADFA">
      <w:numFmt w:val="bullet"/>
      <w:lvlText w:val="•"/>
      <w:lvlJc w:val="left"/>
      <w:pPr>
        <w:ind w:left="3199" w:hanging="192"/>
      </w:pPr>
      <w:rPr>
        <w:rFonts w:hint="default"/>
        <w:lang w:val="en-US" w:eastAsia="en-US" w:bidi="ar-SA"/>
      </w:rPr>
    </w:lvl>
    <w:lvl w:ilvl="4" w:tplc="C78A8EA2">
      <w:numFmt w:val="bullet"/>
      <w:lvlText w:val="•"/>
      <w:lvlJc w:val="left"/>
      <w:pPr>
        <w:ind w:left="4166" w:hanging="192"/>
      </w:pPr>
      <w:rPr>
        <w:rFonts w:hint="default"/>
        <w:lang w:val="en-US" w:eastAsia="en-US" w:bidi="ar-SA"/>
      </w:rPr>
    </w:lvl>
    <w:lvl w:ilvl="5" w:tplc="52CA791C">
      <w:numFmt w:val="bullet"/>
      <w:lvlText w:val="•"/>
      <w:lvlJc w:val="left"/>
      <w:pPr>
        <w:ind w:left="5133" w:hanging="192"/>
      </w:pPr>
      <w:rPr>
        <w:rFonts w:hint="default"/>
        <w:lang w:val="en-US" w:eastAsia="en-US" w:bidi="ar-SA"/>
      </w:rPr>
    </w:lvl>
    <w:lvl w:ilvl="6" w:tplc="B12E9F4C">
      <w:numFmt w:val="bullet"/>
      <w:lvlText w:val="•"/>
      <w:lvlJc w:val="left"/>
      <w:pPr>
        <w:ind w:left="6099" w:hanging="192"/>
      </w:pPr>
      <w:rPr>
        <w:rFonts w:hint="default"/>
        <w:lang w:val="en-US" w:eastAsia="en-US" w:bidi="ar-SA"/>
      </w:rPr>
    </w:lvl>
    <w:lvl w:ilvl="7" w:tplc="907C9264">
      <w:numFmt w:val="bullet"/>
      <w:lvlText w:val="•"/>
      <w:lvlJc w:val="left"/>
      <w:pPr>
        <w:ind w:left="7066" w:hanging="192"/>
      </w:pPr>
      <w:rPr>
        <w:rFonts w:hint="default"/>
        <w:lang w:val="en-US" w:eastAsia="en-US" w:bidi="ar-SA"/>
      </w:rPr>
    </w:lvl>
    <w:lvl w:ilvl="8" w:tplc="89DE8334">
      <w:numFmt w:val="bullet"/>
      <w:lvlText w:val="•"/>
      <w:lvlJc w:val="left"/>
      <w:pPr>
        <w:ind w:left="8032" w:hanging="19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3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18DF"/>
    <w:rsid w:val="002E6D07"/>
    <w:rsid w:val="003811A4"/>
    <w:rsid w:val="00385F87"/>
    <w:rsid w:val="003B11B5"/>
    <w:rsid w:val="00466A7F"/>
    <w:rsid w:val="00471726"/>
    <w:rsid w:val="004E3160"/>
    <w:rsid w:val="00593E0C"/>
    <w:rsid w:val="005B06D4"/>
    <w:rsid w:val="0071628B"/>
    <w:rsid w:val="007F18DF"/>
    <w:rsid w:val="008E01C0"/>
    <w:rsid w:val="00AE0ABF"/>
    <w:rsid w:val="00BE48B1"/>
    <w:rsid w:val="00C37213"/>
    <w:rsid w:val="00C96014"/>
    <w:rsid w:val="00CA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18D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18DF"/>
    <w:pPr>
      <w:ind w:left="452" w:hanging="35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7F18DF"/>
    <w:pPr>
      <w:spacing w:before="158"/>
      <w:ind w:left="452" w:hanging="353"/>
    </w:pPr>
  </w:style>
  <w:style w:type="paragraph" w:customStyle="1" w:styleId="TableParagraph">
    <w:name w:val="Table Paragraph"/>
    <w:basedOn w:val="Normal"/>
    <w:uiPriority w:val="1"/>
    <w:qFormat/>
    <w:rsid w:val="007F18DF"/>
  </w:style>
  <w:style w:type="paragraph" w:styleId="Header">
    <w:name w:val="header"/>
    <w:basedOn w:val="Normal"/>
    <w:link w:val="HeaderChar"/>
    <w:uiPriority w:val="99"/>
    <w:semiHidden/>
    <w:unhideWhenUsed/>
    <w:rsid w:val="00471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7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71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72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03BE-1D58-4751-81D3-5446CD1C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L1ITCSACD-30</cp:lastModifiedBy>
  <cp:revision>9</cp:revision>
  <cp:lastPrinted>2024-03-19T03:07:00Z</cp:lastPrinted>
  <dcterms:created xsi:type="dcterms:W3CDTF">2024-03-19T03:10:00Z</dcterms:created>
  <dcterms:modified xsi:type="dcterms:W3CDTF">2024-10-01T06:38:00Z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2024-03-19T00:00:00Z</vt:filetime>
  </property>
</Properties>
</file>